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BB22" w14:textId="77777777" w:rsidR="00FB72BE" w:rsidRPr="007754EB" w:rsidRDefault="00FB72BE" w:rsidP="00FB72BE">
      <w:pPr>
        <w:spacing w:after="0" w:line="240" w:lineRule="auto"/>
        <w:jc w:val="center"/>
        <w:rPr>
          <w:rFonts w:ascii="Ancizar Sans" w:hAnsi="Ancizar Sans"/>
          <w:b/>
          <w:sz w:val="24"/>
          <w:szCs w:val="24"/>
        </w:rPr>
      </w:pPr>
      <w:r w:rsidRPr="007754EB">
        <w:rPr>
          <w:rFonts w:ascii="Ancizar Sans" w:hAnsi="Ancizar Sans"/>
          <w:b/>
          <w:sz w:val="24"/>
          <w:szCs w:val="24"/>
        </w:rPr>
        <w:t>SEGUIMIENTO CAMBIOS ARTÍCULO PREAPROBADO</w:t>
      </w:r>
    </w:p>
    <w:p w14:paraId="45C5E024" w14:textId="77777777" w:rsidR="00FB72BE" w:rsidRPr="007754EB" w:rsidRDefault="00FB72BE" w:rsidP="00FB72BE">
      <w:pPr>
        <w:spacing w:after="0" w:line="240" w:lineRule="auto"/>
        <w:jc w:val="center"/>
        <w:rPr>
          <w:rFonts w:ascii="Ancizar Sans" w:hAnsi="Ancizar Sans"/>
          <w:b/>
          <w:i/>
          <w:sz w:val="24"/>
          <w:szCs w:val="24"/>
        </w:rPr>
      </w:pPr>
      <w:r w:rsidRPr="007754EB">
        <w:rPr>
          <w:rFonts w:ascii="Ancizar Sans" w:hAnsi="Ancizar Sans"/>
          <w:b/>
          <w:i/>
          <w:sz w:val="24"/>
          <w:szCs w:val="24"/>
        </w:rPr>
        <w:t>Historia y Sociedad</w:t>
      </w:r>
    </w:p>
    <w:p w14:paraId="5334A848" w14:textId="77777777" w:rsidR="00FB72BE" w:rsidRPr="007754EB" w:rsidRDefault="00FB72BE" w:rsidP="00FB72BE">
      <w:pPr>
        <w:spacing w:after="0" w:line="240" w:lineRule="auto"/>
        <w:jc w:val="center"/>
        <w:rPr>
          <w:rFonts w:ascii="Ancizar Sans" w:hAnsi="Ancizar Sans"/>
          <w:b/>
          <w:sz w:val="24"/>
          <w:szCs w:val="24"/>
        </w:rPr>
      </w:pPr>
      <w:r w:rsidRPr="007754EB">
        <w:rPr>
          <w:rFonts w:ascii="Ancizar Sans" w:hAnsi="Ancizar Sans"/>
          <w:b/>
          <w:sz w:val="24"/>
          <w:szCs w:val="24"/>
        </w:rPr>
        <w:t>E-ISSN 2357-4720</w:t>
      </w:r>
    </w:p>
    <w:p w14:paraId="2628BEE1" w14:textId="77777777" w:rsidR="00FB72BE" w:rsidRDefault="00FB72BE" w:rsidP="007754EB">
      <w:pPr>
        <w:spacing w:after="0" w:line="240" w:lineRule="auto"/>
        <w:jc w:val="center"/>
        <w:rPr>
          <w:rFonts w:ascii="Ancizar Sans" w:hAnsi="Ancizar Sans"/>
          <w:b/>
          <w:sz w:val="24"/>
          <w:szCs w:val="24"/>
          <w:lang w:val="en-US"/>
        </w:rPr>
      </w:pPr>
      <w:r w:rsidRPr="007754EB">
        <w:rPr>
          <w:rFonts w:ascii="Ancizar Sans" w:hAnsi="Ancizar Sans"/>
          <w:b/>
          <w:sz w:val="24"/>
          <w:szCs w:val="24"/>
          <w:lang w:val="en-US"/>
        </w:rPr>
        <w:t>ISSN-L 0121-8417</w:t>
      </w:r>
    </w:p>
    <w:p w14:paraId="042F86B9" w14:textId="77777777" w:rsidR="007754EB" w:rsidRPr="007754EB" w:rsidRDefault="007754EB" w:rsidP="007754EB">
      <w:pPr>
        <w:spacing w:after="0" w:line="240" w:lineRule="auto"/>
        <w:jc w:val="center"/>
        <w:rPr>
          <w:rFonts w:ascii="Ancizar Sans" w:hAnsi="Ancizar Sans"/>
          <w:b/>
          <w:sz w:val="24"/>
          <w:szCs w:val="24"/>
          <w:lang w:val="en-US"/>
        </w:rPr>
      </w:pPr>
    </w:p>
    <w:p w14:paraId="2E50178A" w14:textId="77777777" w:rsidR="00674C5C" w:rsidRPr="007754EB" w:rsidRDefault="007754EB" w:rsidP="00FB72BE">
      <w:pPr>
        <w:spacing w:after="0"/>
        <w:rPr>
          <w:rFonts w:ascii="Ancizar Sans" w:hAnsi="Ancizar Sans"/>
          <w:b/>
          <w:sz w:val="24"/>
          <w:szCs w:val="24"/>
          <w:lang w:val="es-ES"/>
        </w:rPr>
      </w:pPr>
      <w:r w:rsidRPr="007754EB">
        <w:rPr>
          <w:rFonts w:ascii="Ancizar Sans" w:hAnsi="Ancizar Sans"/>
          <w:b/>
          <w:sz w:val="24"/>
          <w:szCs w:val="24"/>
          <w:lang w:val="es-ES"/>
        </w:rPr>
        <w:t>Título del manuscrito</w:t>
      </w:r>
      <w:r w:rsidR="00FB72BE" w:rsidRPr="007754EB">
        <w:rPr>
          <w:rFonts w:ascii="Ancizar Sans" w:hAnsi="Ancizar Sans"/>
          <w:b/>
          <w:sz w:val="24"/>
          <w:szCs w:val="24"/>
          <w:lang w:val="es-ES"/>
        </w:rPr>
        <w:t>:</w:t>
      </w:r>
    </w:p>
    <w:p w14:paraId="51A3C2AD" w14:textId="77777777" w:rsidR="00FB72BE" w:rsidRPr="007754EB" w:rsidRDefault="00FB72BE" w:rsidP="00FB72BE">
      <w:pPr>
        <w:spacing w:after="0"/>
        <w:rPr>
          <w:rFonts w:ascii="Ancizar Sans" w:hAnsi="Ancizar Sans"/>
          <w:b/>
          <w:sz w:val="24"/>
          <w:szCs w:val="24"/>
          <w:lang w:val="es-ES"/>
        </w:rPr>
      </w:pPr>
      <w:r w:rsidRPr="007754EB">
        <w:rPr>
          <w:rFonts w:ascii="Ancizar Sans" w:hAnsi="Ancizar Sans"/>
          <w:b/>
          <w:sz w:val="24"/>
          <w:szCs w:val="24"/>
          <w:lang w:val="es-ES"/>
        </w:rPr>
        <w:t>Autor</w:t>
      </w:r>
      <w:r w:rsidR="007754EB" w:rsidRPr="007754EB">
        <w:rPr>
          <w:rFonts w:ascii="Ancizar Sans" w:hAnsi="Ancizar Sans"/>
          <w:b/>
          <w:sz w:val="24"/>
          <w:szCs w:val="24"/>
          <w:lang w:val="es-ES"/>
        </w:rPr>
        <w:t xml:space="preserve"> del manuscrito</w:t>
      </w:r>
      <w:r w:rsidRPr="007754EB">
        <w:rPr>
          <w:rFonts w:ascii="Ancizar Sans" w:hAnsi="Ancizar Sans"/>
          <w:b/>
          <w:sz w:val="24"/>
          <w:szCs w:val="24"/>
          <w:lang w:val="es-ES"/>
        </w:rPr>
        <w:t>:</w:t>
      </w:r>
    </w:p>
    <w:p w14:paraId="127053DF" w14:textId="77777777" w:rsidR="00FB72BE" w:rsidRPr="007754EB" w:rsidRDefault="00FB72BE" w:rsidP="00FB72BE">
      <w:pPr>
        <w:spacing w:after="0"/>
        <w:rPr>
          <w:rFonts w:ascii="Ancizar Sans" w:hAnsi="Ancizar Sans"/>
          <w:b/>
          <w:sz w:val="24"/>
          <w:szCs w:val="24"/>
          <w:lang w:val="es-ES"/>
        </w:rPr>
      </w:pPr>
      <w:r w:rsidRPr="007754EB">
        <w:rPr>
          <w:rFonts w:ascii="Ancizar Sans" w:hAnsi="Ancizar Sans"/>
          <w:b/>
          <w:sz w:val="24"/>
          <w:szCs w:val="24"/>
          <w:lang w:val="es-ES"/>
        </w:rPr>
        <w:t>Fecha</w:t>
      </w:r>
      <w:r w:rsidR="007754EB" w:rsidRPr="007754EB">
        <w:rPr>
          <w:rFonts w:ascii="Ancizar Sans" w:hAnsi="Ancizar Sans"/>
          <w:b/>
          <w:sz w:val="24"/>
          <w:szCs w:val="24"/>
          <w:lang w:val="es-ES"/>
        </w:rPr>
        <w:t xml:space="preserve"> de revisión por autor</w:t>
      </w:r>
      <w:r w:rsidRPr="007754EB">
        <w:rPr>
          <w:rFonts w:ascii="Ancizar Sans" w:hAnsi="Ancizar Sans"/>
          <w:b/>
          <w:sz w:val="24"/>
          <w:szCs w:val="24"/>
          <w:lang w:val="es-ES"/>
        </w:rPr>
        <w:t xml:space="preserve">: </w:t>
      </w:r>
    </w:p>
    <w:p w14:paraId="7A4E5080" w14:textId="210EA07F" w:rsidR="00FB72BE" w:rsidRPr="007754EB" w:rsidRDefault="007754EB" w:rsidP="007754EB">
      <w:pPr>
        <w:rPr>
          <w:rFonts w:ascii="Ancizar Sans" w:hAnsi="Ancizar Sans"/>
          <w:sz w:val="24"/>
          <w:szCs w:val="24"/>
          <w:lang w:val="es-ES"/>
        </w:rPr>
      </w:pPr>
      <w:r w:rsidRPr="007754EB">
        <w:rPr>
          <w:rFonts w:ascii="Ancizar Sans" w:hAnsi="Ancizar Sans"/>
          <w:b/>
          <w:color w:val="FF0000"/>
          <w:sz w:val="28"/>
          <w:szCs w:val="24"/>
          <w:lang w:val="es-ES"/>
        </w:rPr>
        <w:t>Nota:</w:t>
      </w:r>
      <w:r w:rsidRPr="007754EB">
        <w:rPr>
          <w:rFonts w:ascii="Ancizar Sans" w:hAnsi="Ancizar Sans"/>
          <w:color w:val="FF0000"/>
          <w:sz w:val="28"/>
          <w:szCs w:val="24"/>
          <w:lang w:val="es-ES"/>
        </w:rPr>
        <w:t xml:space="preserve"> </w:t>
      </w:r>
      <w:r>
        <w:rPr>
          <w:rFonts w:ascii="Ancizar Sans" w:hAnsi="Ancizar Sans"/>
          <w:sz w:val="24"/>
          <w:szCs w:val="24"/>
          <w:lang w:val="es-ES"/>
        </w:rPr>
        <w:t xml:space="preserve">recuerde aplicar los cambios en el manuscrito con la función control de cambios e indicar </w:t>
      </w:r>
      <w:r w:rsidR="008E3795">
        <w:rPr>
          <w:rFonts w:ascii="Ancizar Sans" w:hAnsi="Ancizar Sans"/>
          <w:sz w:val="24"/>
          <w:szCs w:val="24"/>
          <w:lang w:val="es-ES"/>
        </w:rPr>
        <w:t xml:space="preserve">todo el tiempo </w:t>
      </w:r>
      <w:r>
        <w:rPr>
          <w:rFonts w:ascii="Ancizar Sans" w:hAnsi="Ancizar Sans"/>
          <w:sz w:val="24"/>
          <w:szCs w:val="24"/>
          <w:lang w:val="es-ES"/>
        </w:rPr>
        <w:t>con un color de fuente diferente al negro los ajustes incorporados</w:t>
      </w:r>
      <w:r w:rsidRPr="007754EB">
        <w:rPr>
          <w:rFonts w:ascii="Ancizar Sans" w:hAnsi="Ancizar Sans"/>
          <w:sz w:val="24"/>
          <w:szCs w:val="24"/>
          <w:lang w:val="es-ES"/>
        </w:rPr>
        <w:t>.</w:t>
      </w:r>
    </w:p>
    <w:tbl>
      <w:tblPr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559"/>
        <w:gridCol w:w="3544"/>
        <w:gridCol w:w="3685"/>
        <w:gridCol w:w="2552"/>
      </w:tblGrid>
      <w:tr w:rsidR="00FB72BE" w:rsidRPr="007754EB" w14:paraId="20D4D12E" w14:textId="77777777" w:rsidTr="007754EB">
        <w:trPr>
          <w:trHeight w:val="915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32B13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FB72BE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Aspectos de la evaluación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83305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FB72BE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Listar cambios sugeridos por el arbitraje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2CB8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FB72BE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Indicar cómo fue reelaborado el manuscrito para atender a la sugerencia y especifique en dónde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69E1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FB72BE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En caso de no haber hecho ninguna modificación argumentar las razones</w:t>
            </w:r>
          </w:p>
        </w:tc>
      </w:tr>
      <w:tr w:rsidR="00FB72BE" w:rsidRPr="007754EB" w14:paraId="2D9B9388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F87" w14:textId="77777777" w:rsidR="00FB72BE" w:rsidRPr="00FB72BE" w:rsidRDefault="007754EB" w:rsidP="007754EB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Relevancia disciplinar (calidad global del manuscrito, aporte al conocimiento, interés y pertinencia del artículo para su publicación en una revista de Historia)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0244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A47A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D9185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73CF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B72BE" w:rsidRPr="007754EB" w14:paraId="52D20A5E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9F40" w14:textId="77777777" w:rsidR="007754EB" w:rsidRPr="007754EB" w:rsidRDefault="007754EB" w:rsidP="007754EB">
            <w:pPr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Metodología (existencia de abordaje teórico explícito, solidez rigor y grado de adecuación y rigor de la metodología y la conceptualización al objeto de estudio)</w:t>
            </w:r>
          </w:p>
          <w:p w14:paraId="3C2521BB" w14:textId="77777777" w:rsidR="00FB72BE" w:rsidRPr="007754EB" w:rsidRDefault="00FB72BE" w:rsidP="007754EB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BE7B6" w14:textId="77777777" w:rsidR="00FB72BE" w:rsidRPr="007754EB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16B8" w14:textId="77777777" w:rsidR="00FB72BE" w:rsidRPr="007754EB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5765E" w14:textId="77777777" w:rsidR="00FB72BE" w:rsidRPr="007754EB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AF913" w14:textId="77777777" w:rsidR="00FB72BE" w:rsidRPr="007754EB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FB72BE" w:rsidRPr="007754EB" w14:paraId="18930D41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864" w14:textId="77777777" w:rsidR="00FB72BE" w:rsidRPr="00FB72BE" w:rsidRDefault="007754EB" w:rsidP="007754EB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lastRenderedPageBreak/>
              <w:t>Fuentes (originalidad y amplitud de las referencias primarias. Solvencia y rigor en su tratamiento)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E1EB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3A2D4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A6A2B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D494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B72BE" w:rsidRPr="007754EB" w14:paraId="526DD26E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822" w14:textId="77777777" w:rsidR="00FB72BE" w:rsidRPr="007754EB" w:rsidRDefault="007754EB" w:rsidP="00FB72BE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 xml:space="preserve">Bibliografía (actualidad, amplitud y pertinencia de la literatura utilizada frente al objeto de estudio) </w:t>
            </w:r>
          </w:p>
          <w:p w14:paraId="5A8C322B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7216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A75C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4772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9DC8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B72BE" w:rsidRPr="007754EB" w14:paraId="1FC6A421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875" w14:textId="77777777" w:rsidR="00FB72BE" w:rsidRPr="007754EB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Consistencia argumental (existencia de estructura argumentativa, de hipótesis y de una propuesta analítica. Coherencia entre los objetivos planteados y los resultados obtenidos. Calidad, claridad y rigor de los argumentos. Presentación ordenada y eficaz de las conclusiones)</w:t>
            </w:r>
          </w:p>
          <w:p w14:paraId="489B99D1" w14:textId="77777777" w:rsidR="007754EB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D48D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CEBC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CDE7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D4F6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B72BE" w:rsidRPr="007754EB" w14:paraId="11A6D771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9C3" w14:textId="77777777" w:rsidR="007754EB" w:rsidRPr="007754EB" w:rsidRDefault="007754EB" w:rsidP="007754EB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 xml:space="preserve">Presentación formal (calidad y la claridad de la redacción. El título transmite claramente el enfoque de la investigación. Es conciso. Está escrito sin abreviaturas o acrónimos. Incluye lugar —localidad, país— y fechas extremas —fecha de inicio y final del objeto de estudio—. El resumen no supera las 200 palabras sigue la estructura </w:t>
            </w:r>
            <w:proofErr w:type="spellStart"/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lastRenderedPageBreak/>
              <w:t>IMRyD</w:t>
            </w:r>
            <w:proofErr w:type="spellEnd"/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 xml:space="preserve"> —Introducción, Metodología, Resultados y Discusión—. Se incluyen palabras clave relevantes. El cuerpo del texto sigue la estructura </w:t>
            </w:r>
            <w:proofErr w:type="spellStart"/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IMRyD</w:t>
            </w:r>
            <w:proofErr w:type="spellEnd"/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. Hay relación entre el título, el resumen y el contenido del artículo)</w:t>
            </w:r>
          </w:p>
          <w:p w14:paraId="09E7442B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CD30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lastRenderedPageBreak/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25A52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B1E3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30DA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B72BE" w:rsidRPr="007754EB" w14:paraId="1CE0C931" w14:textId="77777777" w:rsidTr="007754EB">
        <w:trPr>
          <w:trHeight w:val="8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BF06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Sugerencias adicionales (comentarios complementarios no reunidos en los apartados anteriores)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3321" w14:textId="77777777" w:rsidR="00FB72BE" w:rsidRPr="00FB72BE" w:rsidRDefault="007754EB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</w:pPr>
            <w:r w:rsidRPr="007754EB">
              <w:rPr>
                <w:rFonts w:ascii="Ancizar Sans" w:eastAsia="Times New Roman" w:hAnsi="Ancizar Sans" w:cs="Calibri"/>
                <w:bCs/>
                <w:color w:val="C00000"/>
                <w:sz w:val="24"/>
                <w:szCs w:val="24"/>
                <w:lang w:eastAsia="es-CO"/>
              </w:rPr>
              <w:t>Conceptos 1,2,3 y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4CAE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AB4A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2E4A" w14:textId="77777777" w:rsidR="00FB72BE" w:rsidRPr="00FB72BE" w:rsidRDefault="00FB72BE" w:rsidP="008B1AE7">
            <w:pPr>
              <w:spacing w:after="0" w:line="240" w:lineRule="auto"/>
              <w:jc w:val="center"/>
              <w:rPr>
                <w:rFonts w:ascii="Ancizar Sans" w:eastAsia="Times New Roman" w:hAnsi="Ancizar Sans" w:cs="Calibri"/>
                <w:color w:val="000000"/>
                <w:sz w:val="24"/>
                <w:szCs w:val="24"/>
                <w:lang w:eastAsia="es-CO"/>
              </w:rPr>
            </w:pPr>
            <w:r w:rsidRPr="00FB72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14:paraId="76931D76" w14:textId="77777777" w:rsidR="00FB72BE" w:rsidRPr="007754EB" w:rsidRDefault="00FB72BE">
      <w:pPr>
        <w:rPr>
          <w:rFonts w:ascii="Ancizar Sans" w:hAnsi="Ancizar Sans"/>
          <w:sz w:val="24"/>
          <w:szCs w:val="24"/>
          <w:lang w:val="es-ES"/>
        </w:rPr>
      </w:pPr>
    </w:p>
    <w:sectPr w:rsidR="00FB72BE" w:rsidRPr="007754EB" w:rsidSect="007754EB">
      <w:headerReference w:type="default" r:id="rId6"/>
      <w:footerReference w:type="default" r:id="rId7"/>
      <w:pgSz w:w="15840" w:h="12240" w:orient="landscape"/>
      <w:pgMar w:top="155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EA19C" w14:textId="77777777" w:rsidR="00201111" w:rsidRDefault="00201111" w:rsidP="00FB72BE">
      <w:pPr>
        <w:spacing w:after="0" w:line="240" w:lineRule="auto"/>
      </w:pPr>
      <w:r>
        <w:separator/>
      </w:r>
    </w:p>
  </w:endnote>
  <w:endnote w:type="continuationSeparator" w:id="0">
    <w:p w14:paraId="676F2A53" w14:textId="77777777" w:rsidR="00201111" w:rsidRDefault="00201111" w:rsidP="00FB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148C" w14:textId="77777777" w:rsidR="00BC5D6F" w:rsidRDefault="00BC5D6F" w:rsidP="00BC5D6F">
    <w:pPr>
      <w:spacing w:after="0" w:line="200" w:lineRule="exact"/>
      <w:jc w:val="center"/>
      <w:rPr>
        <w:rFonts w:ascii="Ancizar Sans Regular" w:hAnsi="Ancizar Sans Regular" w:cs="Ancizar Sans Regular"/>
        <w:b/>
        <w:i/>
        <w:color w:val="000000"/>
        <w:sz w:val="20"/>
        <w:szCs w:val="20"/>
        <w:lang w:val="es-ES_tradnl"/>
      </w:rPr>
    </w:pPr>
  </w:p>
  <w:p w14:paraId="1543C55C" w14:textId="032737BE" w:rsidR="00BC5D6F" w:rsidRPr="001735BD" w:rsidRDefault="00BC5D6F" w:rsidP="00BC5D6F">
    <w:pPr>
      <w:spacing w:after="0" w:line="200" w:lineRule="exact"/>
      <w:jc w:val="center"/>
      <w:rPr>
        <w:rFonts w:ascii="Ancizar Sans Regular" w:hAnsi="Ancizar Sans Regular" w:cs="Ancizar Sans Regular"/>
        <w:b/>
        <w:i/>
        <w:color w:val="000000"/>
        <w:sz w:val="20"/>
        <w:szCs w:val="20"/>
        <w:lang w:val="es-ES_tradnl"/>
      </w:rPr>
    </w:pPr>
    <w:r w:rsidRPr="001735BD">
      <w:rPr>
        <w:rFonts w:ascii="Ancizar Sans Regular" w:hAnsi="Ancizar Sans Regular" w:cs="Ancizar Sans Regular"/>
        <w:b/>
        <w:i/>
        <w:color w:val="000000"/>
        <w:sz w:val="20"/>
        <w:szCs w:val="20"/>
        <w:lang w:val="es-ES_tradnl"/>
      </w:rPr>
      <w:t>Historia y Sociedad</w:t>
    </w:r>
  </w:p>
  <w:p w14:paraId="63F71610" w14:textId="77777777" w:rsidR="00BC5D6F" w:rsidRDefault="00BC5D6F" w:rsidP="00BC5D6F">
    <w:pPr>
      <w:spacing w:after="0" w:line="200" w:lineRule="exact"/>
      <w:jc w:val="center"/>
      <w:rPr>
        <w:rFonts w:ascii="Ancizar Sans Regular" w:hAnsi="Ancizar Sans Regular" w:cs="Ancizar Sans Regular"/>
        <w:color w:val="000000"/>
        <w:sz w:val="20"/>
        <w:szCs w:val="20"/>
      </w:rPr>
    </w:pPr>
    <w:r w:rsidRPr="0024067D">
      <w:rPr>
        <w:rFonts w:ascii="Ancizar Sans Regular" w:hAnsi="Ancizar Sans Regular" w:cs="Ancizar Sans Regular"/>
        <w:color w:val="000000"/>
        <w:sz w:val="20"/>
        <w:szCs w:val="20"/>
      </w:rPr>
      <w:t xml:space="preserve">Carrera 65 No. 59A-110, edificio 46, oficina 108, Centro Editorial, </w:t>
    </w:r>
    <w:r>
      <w:rPr>
        <w:rFonts w:ascii="Ancizar Sans Regular" w:hAnsi="Ancizar Sans Regular" w:cs="Ancizar Sans Regular"/>
        <w:color w:val="000000"/>
        <w:sz w:val="20"/>
        <w:szCs w:val="20"/>
      </w:rPr>
      <w:t>CP</w:t>
    </w:r>
    <w:r w:rsidRPr="0024067D">
      <w:rPr>
        <w:rFonts w:ascii="Ancizar Sans Regular" w:hAnsi="Ancizar Sans Regular" w:cs="Ancizar Sans Regular"/>
        <w:color w:val="000000"/>
        <w:sz w:val="20"/>
        <w:szCs w:val="20"/>
      </w:rPr>
      <w:t xml:space="preserve"> 050034, Medellín, Antioquia, Colombia </w:t>
    </w:r>
  </w:p>
  <w:p w14:paraId="19165422" w14:textId="77777777" w:rsidR="00BC5D6F" w:rsidRDefault="00BC5D6F" w:rsidP="00BC5D6F">
    <w:pPr>
      <w:spacing w:after="0" w:line="200" w:lineRule="exact"/>
      <w:jc w:val="center"/>
      <w:rPr>
        <w:rFonts w:ascii="Ancizar Sans Regular" w:hAnsi="Ancizar Sans Regular" w:cs="Ancizar Sans Regular"/>
        <w:color w:val="000000"/>
        <w:sz w:val="20"/>
        <w:szCs w:val="20"/>
      </w:rPr>
    </w:pPr>
    <w:r>
      <w:rPr>
        <w:rFonts w:ascii="Ancizar Sans Regular" w:hAnsi="Ancizar Sans Regular" w:cs="Ancizar Sans Regular"/>
        <w:color w:val="000000"/>
        <w:sz w:val="20"/>
        <w:szCs w:val="20"/>
      </w:rPr>
      <w:t xml:space="preserve">Teléfono: </w:t>
    </w:r>
    <w:r w:rsidRPr="00BA6DAC">
      <w:rPr>
        <w:rFonts w:ascii="Ancizar Sans Regular" w:hAnsi="Ancizar Sans Regular" w:cs="Ancizar Sans Regular"/>
        <w:color w:val="000000"/>
        <w:sz w:val="20"/>
        <w:szCs w:val="20"/>
      </w:rPr>
      <w:t>(604) 430 92 16</w:t>
    </w:r>
  </w:p>
  <w:p w14:paraId="11A8F72F" w14:textId="35D9E4B1" w:rsidR="00BC5D6F" w:rsidRPr="00BC5D6F" w:rsidRDefault="00BC5D6F" w:rsidP="00BC5D6F">
    <w:pPr>
      <w:spacing w:after="0" w:line="200" w:lineRule="exact"/>
      <w:jc w:val="center"/>
      <w:rPr>
        <w:rFonts w:ascii="Ancizar Sans Regular" w:hAnsi="Ancizar Sans Regular"/>
      </w:rPr>
    </w:pPr>
    <w:hyperlink r:id="rId1" w:history="1">
      <w:r w:rsidRPr="001735BD">
        <w:rPr>
          <w:rStyle w:val="Hipervnculo"/>
          <w:rFonts w:ascii="Ancizar Sans Regular" w:hAnsi="Ancizar Sans Regular" w:cs="Ancizar Sans Regular"/>
          <w:sz w:val="20"/>
          <w:szCs w:val="20"/>
        </w:rPr>
        <w:t>revhisys_med@unal.edu.co</w:t>
      </w:r>
    </w:hyperlink>
    <w:r w:rsidRPr="00AC7287">
      <w:rPr>
        <w:rFonts w:ascii="Ancizar Sans Regular" w:hAnsi="Ancizar Sans Regula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41A3" w14:textId="77777777" w:rsidR="00201111" w:rsidRDefault="00201111" w:rsidP="00FB72BE">
      <w:pPr>
        <w:spacing w:after="0" w:line="240" w:lineRule="auto"/>
      </w:pPr>
      <w:r>
        <w:separator/>
      </w:r>
    </w:p>
  </w:footnote>
  <w:footnote w:type="continuationSeparator" w:id="0">
    <w:p w14:paraId="6D02E94A" w14:textId="77777777" w:rsidR="00201111" w:rsidRDefault="00201111" w:rsidP="00FB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1C9A" w14:textId="77777777" w:rsidR="00FB72BE" w:rsidRDefault="00FB72B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A3D900B" wp14:editId="26CBF0A8">
          <wp:simplePos x="0" y="0"/>
          <wp:positionH relativeFrom="column">
            <wp:posOffset>4641448</wp:posOffset>
          </wp:positionH>
          <wp:positionV relativeFrom="paragraph">
            <wp:posOffset>-290002</wp:posOffset>
          </wp:positionV>
          <wp:extent cx="4719320" cy="767080"/>
          <wp:effectExtent l="0" t="0" r="5080" b="0"/>
          <wp:wrapNone/>
          <wp:docPr id="3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E"/>
    <w:rsid w:val="00201111"/>
    <w:rsid w:val="00420B94"/>
    <w:rsid w:val="00576F6E"/>
    <w:rsid w:val="00655F9D"/>
    <w:rsid w:val="00674C5C"/>
    <w:rsid w:val="007754EB"/>
    <w:rsid w:val="008E3795"/>
    <w:rsid w:val="009567E7"/>
    <w:rsid w:val="00996165"/>
    <w:rsid w:val="00A541AD"/>
    <w:rsid w:val="00BC5D6F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1C5E1"/>
  <w15:chartTrackingRefBased/>
  <w15:docId w15:val="{0B6059E7-14B5-41C9-83A4-654FE011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2BE"/>
  </w:style>
  <w:style w:type="paragraph" w:styleId="Piedepgina">
    <w:name w:val="footer"/>
    <w:basedOn w:val="Normal"/>
    <w:link w:val="PiedepginaCar"/>
    <w:uiPriority w:val="99"/>
    <w:unhideWhenUsed/>
    <w:rsid w:val="00FB7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2BE"/>
  </w:style>
  <w:style w:type="character" w:styleId="Hipervnculo">
    <w:name w:val="Hyperlink"/>
    <w:uiPriority w:val="99"/>
    <w:rsid w:val="00BC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hisys_med@un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FCHE</dc:creator>
  <cp:keywords/>
  <dc:description/>
  <cp:lastModifiedBy>Auxiliar FCHE</cp:lastModifiedBy>
  <cp:revision>7</cp:revision>
  <dcterms:created xsi:type="dcterms:W3CDTF">2023-10-19T15:24:00Z</dcterms:created>
  <dcterms:modified xsi:type="dcterms:W3CDTF">2025-04-03T13:56:00Z</dcterms:modified>
</cp:coreProperties>
</file>