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52F8" w14:textId="77777777" w:rsidR="0056387E" w:rsidRPr="004B03B1" w:rsidRDefault="009F6848" w:rsidP="009E7D63">
      <w:pPr>
        <w:pStyle w:val="Ttulo"/>
      </w:pPr>
      <w:commentRangeStart w:id="0"/>
      <w:r w:rsidRPr="004B03B1">
        <w:t>Título en idioma principal</w:t>
      </w:r>
      <w:r w:rsidR="00A818C0" w:rsidRPr="004B03B1">
        <w:t xml:space="preserve"> (español)</w:t>
      </w:r>
    </w:p>
    <w:p w14:paraId="7AD7B967" w14:textId="16E5BE5E" w:rsidR="00E17088" w:rsidRPr="004B03B1" w:rsidRDefault="00A818C0" w:rsidP="009E7D63">
      <w:pPr>
        <w:pStyle w:val="Ttulo"/>
        <w:rPr>
          <w:lang w:val="en-US"/>
        </w:rPr>
      </w:pPr>
      <w:r w:rsidRPr="004B03B1">
        <w:rPr>
          <w:lang w:val="en-US"/>
        </w:rPr>
        <w:t>Title in secondary language (</w:t>
      </w:r>
      <w:r w:rsidR="00427513" w:rsidRPr="004B03B1">
        <w:rPr>
          <w:lang w:val="en-US"/>
        </w:rPr>
        <w:t>English</w:t>
      </w:r>
      <w:r w:rsidRPr="004B03B1">
        <w:rPr>
          <w:lang w:val="en-US"/>
        </w:rPr>
        <w:t>)</w:t>
      </w:r>
    </w:p>
    <w:p w14:paraId="34770596" w14:textId="2D5DB9D0" w:rsidR="00E9300D" w:rsidRPr="004B03B1" w:rsidRDefault="000026CF" w:rsidP="009E7D63">
      <w:pPr>
        <w:pStyle w:val="Ttulo"/>
        <w:rPr>
          <w:lang w:val="pt-BR"/>
        </w:rPr>
      </w:pPr>
      <w:r w:rsidRPr="004B03B1">
        <w:rPr>
          <w:lang w:val="pt-BR"/>
        </w:rPr>
        <w:t>Título em uma</w:t>
      </w:r>
      <w:r w:rsidR="00E9300D" w:rsidRPr="004B03B1">
        <w:rPr>
          <w:lang w:val="pt-BR"/>
        </w:rPr>
        <w:t xml:space="preserve"> terceira </w:t>
      </w:r>
      <w:r w:rsidRPr="004B03B1">
        <w:rPr>
          <w:lang w:val="pt-BR"/>
        </w:rPr>
        <w:t>linguagem</w:t>
      </w:r>
      <w:r w:rsidR="00E9300D" w:rsidRPr="004B03B1">
        <w:rPr>
          <w:lang w:val="pt-BR"/>
        </w:rPr>
        <w:t xml:space="preserve"> (</w:t>
      </w:r>
      <w:r w:rsidR="00427513" w:rsidRPr="004B03B1">
        <w:rPr>
          <w:lang w:val="pt-BR"/>
        </w:rPr>
        <w:t>português</w:t>
      </w:r>
      <w:r w:rsidR="00E9300D" w:rsidRPr="004B03B1">
        <w:rPr>
          <w:lang w:val="pt-BR"/>
        </w:rPr>
        <w:t>)</w:t>
      </w:r>
      <w:commentRangeEnd w:id="0"/>
      <w:r w:rsidR="00D10982">
        <w:rPr>
          <w:rStyle w:val="Refdecomentario"/>
        </w:rPr>
        <w:commentReference w:id="0"/>
      </w:r>
    </w:p>
    <w:p w14:paraId="40F095EF" w14:textId="23B9A191" w:rsidR="009F6848" w:rsidRPr="009E7D63" w:rsidRDefault="00975323" w:rsidP="009E7D63">
      <w:pPr>
        <w:pStyle w:val="Nombresautores"/>
        <w:rPr>
          <w:vertAlign w:val="superscript"/>
        </w:rPr>
      </w:pPr>
      <w:commentRangeStart w:id="1"/>
      <w:r w:rsidRPr="004B03B1">
        <w:t>Nombre</w:t>
      </w:r>
      <w:r w:rsidR="00CB6391" w:rsidRPr="004B03B1">
        <w:t>s y apellidos completos</w:t>
      </w:r>
      <w:r w:rsidRPr="004B03B1">
        <w:t xml:space="preserve"> primer </w:t>
      </w:r>
      <w:proofErr w:type="spellStart"/>
      <w:r w:rsidRPr="004B03B1">
        <w:t>autor</w:t>
      </w:r>
      <w:r w:rsidR="009E7D63">
        <w:t>,</w:t>
      </w:r>
      <w:r w:rsidRPr="004B03B1">
        <w:rPr>
          <w:vertAlign w:val="superscript"/>
        </w:rPr>
        <w:t>1</w:t>
      </w:r>
      <w:proofErr w:type="spellEnd"/>
      <w:r w:rsidRPr="004B03B1">
        <w:rPr>
          <w:vertAlign w:val="superscript"/>
        </w:rPr>
        <w:t>*</w:t>
      </w:r>
      <w:r w:rsidRPr="004B03B1">
        <w:t xml:space="preserve"> </w:t>
      </w:r>
      <w:r w:rsidR="00CB6391" w:rsidRPr="004B03B1">
        <w:t xml:space="preserve">nombres y apellidos completos </w:t>
      </w:r>
      <w:r w:rsidRPr="004B03B1">
        <w:t xml:space="preserve">segundo </w:t>
      </w:r>
      <w:proofErr w:type="spellStart"/>
      <w:r w:rsidRPr="004B03B1">
        <w:t>autor</w:t>
      </w:r>
      <w:r w:rsidRPr="004B03B1">
        <w:rPr>
          <w:vertAlign w:val="superscript"/>
        </w:rPr>
        <w:t>2</w:t>
      </w:r>
      <w:proofErr w:type="spellEnd"/>
      <w:r w:rsidR="009E7D63">
        <w:rPr>
          <w:vertAlign w:val="superscript"/>
        </w:rPr>
        <w:t xml:space="preserve"> </w:t>
      </w:r>
      <w:r w:rsidR="009E7D63">
        <w:t xml:space="preserve">y nombres y apellidos completos del tercer </w:t>
      </w:r>
      <w:proofErr w:type="spellStart"/>
      <w:r w:rsidR="009E7D63">
        <w:t>autor</w:t>
      </w:r>
      <w:r w:rsidR="009E7D63">
        <w:rPr>
          <w:vertAlign w:val="superscript"/>
        </w:rPr>
        <w:t>3</w:t>
      </w:r>
      <w:proofErr w:type="spellEnd"/>
    </w:p>
    <w:p w14:paraId="7C09FE03" w14:textId="296B7EAF" w:rsidR="00975323" w:rsidRPr="004B03B1" w:rsidRDefault="00BD0DC5" w:rsidP="009E7D63">
      <w:pPr>
        <w:pStyle w:val="Filiaciones"/>
      </w:pPr>
      <w:r w:rsidRPr="004B03B1">
        <w:rPr>
          <w:vertAlign w:val="superscript"/>
        </w:rPr>
        <w:t>1</w:t>
      </w:r>
      <w:r w:rsidR="00CB6391" w:rsidRPr="004B03B1">
        <w:t>Institución en la cual trabaja. País y ciudad de residencia. Correo electrónico.</w:t>
      </w:r>
    </w:p>
    <w:p w14:paraId="2662ACDB" w14:textId="56A9415B" w:rsidR="00CB6391" w:rsidRDefault="00BD0DC5" w:rsidP="009E7D63">
      <w:pPr>
        <w:pStyle w:val="Filiaciones"/>
      </w:pPr>
      <w:r w:rsidRPr="004B03B1">
        <w:rPr>
          <w:vertAlign w:val="superscript"/>
        </w:rPr>
        <w:t>2</w:t>
      </w:r>
      <w:r w:rsidR="00CB6391" w:rsidRPr="004B03B1">
        <w:t>Institución en la cual trabaja. País y ciudad de residencia. Correo electrónico.</w:t>
      </w:r>
    </w:p>
    <w:p w14:paraId="363D33F9" w14:textId="69A4473E" w:rsidR="009E7D63" w:rsidRDefault="009E7D63" w:rsidP="009E7D63">
      <w:pPr>
        <w:pStyle w:val="Filiaciones"/>
      </w:pPr>
      <w:r w:rsidRPr="004B03B1">
        <w:rPr>
          <w:vertAlign w:val="superscript"/>
        </w:rPr>
        <w:t>2</w:t>
      </w:r>
      <w:r w:rsidRPr="004B03B1">
        <w:t>Institución en la cual trabaja. País y ciudad de residencia. Correo electrónico.</w:t>
      </w:r>
    </w:p>
    <w:p w14:paraId="0133ED06" w14:textId="6BB080B1" w:rsidR="00DB4165" w:rsidRPr="004B03B1" w:rsidRDefault="009E7D63" w:rsidP="009E7D63">
      <w:pPr>
        <w:pStyle w:val="Filiaciones"/>
        <w:rPr>
          <w:rFonts w:cs="Times New Roman"/>
          <w:sz w:val="16"/>
          <w:szCs w:val="16"/>
        </w:rPr>
      </w:pPr>
      <w:r>
        <w:rPr>
          <w:rStyle w:val="nfasis"/>
          <w:b/>
          <w:bCs/>
        </w:rPr>
        <w:t xml:space="preserve">*Autor para correspondencia: </w:t>
      </w:r>
      <w:r w:rsidRPr="009E7D63">
        <w:rPr>
          <w:rStyle w:val="nfasis"/>
          <w:rFonts w:cstheme="minorBidi"/>
          <w:szCs w:val="22"/>
        </w:rPr>
        <w:t>autor</w:t>
      </w:r>
      <w:r>
        <w:rPr>
          <w:rStyle w:val="nfasis"/>
        </w:rPr>
        <w:t>@</w:t>
      </w:r>
      <w:r w:rsidRPr="006108F4">
        <w:rPr>
          <w:rStyle w:val="nfasis"/>
        </w:rPr>
        <w:t>correo</w:t>
      </w:r>
      <w:r>
        <w:rPr>
          <w:rStyle w:val="nfasis"/>
        </w:rPr>
        <w:t>.com</w:t>
      </w:r>
      <w:commentRangeEnd w:id="1"/>
      <w:r>
        <w:rPr>
          <w:rStyle w:val="Refdecomentario"/>
          <w:noProof w:val="0"/>
        </w:rPr>
        <w:commentReference w:id="1"/>
      </w:r>
    </w:p>
    <w:p w14:paraId="51525CF9" w14:textId="77777777" w:rsidR="009E7D63" w:rsidRPr="00863B7F" w:rsidRDefault="009E7D63" w:rsidP="009E7D63">
      <w:pPr>
        <w:pStyle w:val="Fechas"/>
      </w:pPr>
      <w:r w:rsidRPr="004E5413">
        <w:rPr>
          <w:b/>
          <w:bCs/>
        </w:rPr>
        <w:t>Recibido:</w:t>
      </w:r>
      <w:r w:rsidRPr="004E5413">
        <w:t xml:space="preserve"> día/mes/año</w:t>
      </w:r>
      <w:r>
        <w:t xml:space="preserve">. </w:t>
      </w:r>
      <w:r>
        <w:rPr>
          <w:b/>
          <w:bCs/>
        </w:rPr>
        <w:t xml:space="preserve">Última revisión: </w:t>
      </w:r>
      <w:r>
        <w:t>día/</w:t>
      </w:r>
      <w:r w:rsidRPr="00863B7F">
        <w:t>mes</w:t>
      </w:r>
      <w:r>
        <w:t xml:space="preserve">/año. </w:t>
      </w:r>
      <w:r w:rsidRPr="004E5413">
        <w:rPr>
          <w:b/>
          <w:bCs/>
        </w:rPr>
        <w:t>Aceptado:</w:t>
      </w:r>
      <w:r w:rsidRPr="004E5413">
        <w:t xml:space="preserve"> día/</w:t>
      </w:r>
      <w:r w:rsidRPr="006108F4">
        <w:rPr>
          <w:rStyle w:val="nfasisintenso"/>
        </w:rPr>
        <w:t>mes</w:t>
      </w:r>
      <w:r w:rsidRPr="004E5413">
        <w:t>/año</w:t>
      </w:r>
      <w:r>
        <w:t>.</w:t>
      </w:r>
    </w:p>
    <w:p w14:paraId="3E78DA4C" w14:textId="77777777" w:rsidR="00A818C0" w:rsidRPr="009E7D63" w:rsidRDefault="00A818C0" w:rsidP="009E7D63">
      <w:pPr>
        <w:pStyle w:val="Ttulo1"/>
      </w:pPr>
      <w:r w:rsidRPr="004B03B1">
        <w:t>Resumen</w:t>
      </w:r>
    </w:p>
    <w:p w14:paraId="751E86BF" w14:textId="1357F9EA" w:rsidR="00BC0553" w:rsidRPr="008847C2" w:rsidRDefault="00BC0553" w:rsidP="00BC0553">
      <w:r>
        <w:t>El r</w:t>
      </w:r>
      <w:r w:rsidRPr="004B03B1">
        <w:t>esumen de</w:t>
      </w:r>
      <w:r>
        <w:t>be tener</w:t>
      </w:r>
      <w:r w:rsidRPr="004B03B1">
        <w:t xml:space="preserve"> máximo 200 palabras. Deben mencionarse los propósitos de la investigación, </w:t>
      </w:r>
      <w:r>
        <w:t xml:space="preserve">los materiales y métodos, </w:t>
      </w:r>
      <w:r w:rsidRPr="004B03B1">
        <w:t>los resultados relevantes (proporcionando datos específicos y, de ser posible, su significación estadística), y las conclusiones principales sin incluir citas bibliográficas. Se debe hacer énfasis en los aspectos nuevos e importantes del estudio. Debe evitar presentarse un resumen descriptivo (aquel donde no se presentan datos), en cambio, debe presentarse un resumen analítico (aquel en donde se presentan los datos relevantes obtenidos en la investigación).</w:t>
      </w:r>
      <w:r>
        <w:t xml:space="preserve"> El resumen siempre se debe presentar en español, inglés (</w:t>
      </w:r>
      <w:proofErr w:type="spellStart"/>
      <w:r>
        <w:t>Abstract</w:t>
      </w:r>
      <w:proofErr w:type="spellEnd"/>
      <w:r>
        <w:t>) y portugués (Resumo), independiente del idioma del artículo. Las abreviaturas o siglas que se utilicen y describan en el resumen deben volver a describirse por primera vez en el cuerpo del texto.</w:t>
      </w:r>
    </w:p>
    <w:p w14:paraId="22ECB9D7" w14:textId="051F4BCE" w:rsidR="00A818C0" w:rsidRPr="00747723" w:rsidRDefault="00A818C0" w:rsidP="009E7D63">
      <w:pPr>
        <w:rPr>
          <w:lang w:val="es-CO"/>
        </w:rPr>
      </w:pPr>
      <w:r w:rsidRPr="004B03B1">
        <w:rPr>
          <w:b/>
          <w:lang w:val="es-ES_tradnl"/>
        </w:rPr>
        <w:t>Palabras clave</w:t>
      </w:r>
      <w:r w:rsidRPr="004B03B1">
        <w:rPr>
          <w:lang w:val="es-ES_tradnl"/>
        </w:rPr>
        <w:t xml:space="preserve">: </w:t>
      </w:r>
      <w:r w:rsidR="00CB6391" w:rsidRPr="004B03B1">
        <w:t>deben listarse de 3 a 6 palabras clave</w:t>
      </w:r>
      <w:r w:rsidR="00BC0553">
        <w:t xml:space="preserve"> separadas</w:t>
      </w:r>
      <w:r w:rsidR="00CB6391" w:rsidRPr="00747723">
        <w:rPr>
          <w:lang w:val="es-CO"/>
        </w:rPr>
        <w:t xml:space="preserve"> con punto y coma</w:t>
      </w:r>
      <w:r w:rsidR="00E9300D" w:rsidRPr="00747723">
        <w:rPr>
          <w:lang w:val="es-CO"/>
        </w:rPr>
        <w:t>.</w:t>
      </w:r>
      <w:r w:rsidR="004A28D6">
        <w:rPr>
          <w:lang w:val="es-CO"/>
        </w:rPr>
        <w:t xml:space="preserve"> Las palabras usadas en el título del manuscrito no deben usarse.</w:t>
      </w:r>
    </w:p>
    <w:p w14:paraId="03A6A555" w14:textId="77777777" w:rsidR="00CB6391" w:rsidRPr="007E30C1" w:rsidRDefault="00CB6391" w:rsidP="00A53343">
      <w:pPr>
        <w:pStyle w:val="Ttulo1"/>
        <w:rPr>
          <w:rFonts w:cs="Times New Roman"/>
          <w:lang w:val="en-US"/>
        </w:rPr>
      </w:pPr>
      <w:r w:rsidRPr="007E30C1">
        <w:rPr>
          <w:rFonts w:cs="Times New Roman"/>
          <w:lang w:val="en-US"/>
        </w:rPr>
        <w:t>Abstract</w:t>
      </w:r>
    </w:p>
    <w:p w14:paraId="7EA253BF" w14:textId="39AB3CD6" w:rsidR="00747723" w:rsidRPr="007E30C1" w:rsidRDefault="004A28D6" w:rsidP="004A28D6">
      <w:pPr>
        <w:rPr>
          <w:lang w:val="en-US" w:eastAsia="es-ES"/>
        </w:rPr>
      </w:pPr>
      <w:r w:rsidRPr="004A28D6">
        <w:rPr>
          <w:lang w:val="en-US" w:eastAsia="es-ES"/>
        </w:rPr>
        <w:t xml:space="preserve">The abstract should not exceed 200 words. It should mention the purposes of the research, the materials and methods, the relevant results (providing specific data and, if </w:t>
      </w:r>
      <w:r>
        <w:rPr>
          <w:lang w:val="en-US" w:eastAsia="es-ES"/>
        </w:rPr>
        <w:t xml:space="preserve">it is </w:t>
      </w:r>
      <w:r w:rsidRPr="004A28D6">
        <w:rPr>
          <w:lang w:val="en-US" w:eastAsia="es-ES"/>
        </w:rPr>
        <w:t xml:space="preserve">possible, their statistical significance), and the main conclusions </w:t>
      </w:r>
      <w:r>
        <w:rPr>
          <w:lang w:val="en-US" w:eastAsia="es-ES"/>
        </w:rPr>
        <w:t>no</w:t>
      </w:r>
      <w:r w:rsidRPr="004A28D6">
        <w:rPr>
          <w:lang w:val="en-US" w:eastAsia="es-ES"/>
        </w:rPr>
        <w:t xml:space="preserve">t including bibliographic citations. Emphasis should be placed on new and important aspects of the study. A descriptive abstract (where no data are presented) should be avoided; instead, an analytical abstract (where the relevant data obtained in the research are presented) </w:t>
      </w:r>
      <w:r>
        <w:rPr>
          <w:lang w:val="en-US" w:eastAsia="es-ES"/>
        </w:rPr>
        <w:t>must</w:t>
      </w:r>
      <w:r w:rsidRPr="004A28D6">
        <w:rPr>
          <w:lang w:val="en-US" w:eastAsia="es-ES"/>
        </w:rPr>
        <w:t xml:space="preserve"> be presented.</w:t>
      </w:r>
      <w:r>
        <w:rPr>
          <w:lang w:val="en-US" w:eastAsia="es-ES"/>
        </w:rPr>
        <w:t xml:space="preserve"> </w:t>
      </w:r>
    </w:p>
    <w:p w14:paraId="0F05C27D" w14:textId="60478CF6" w:rsidR="00A26E8C" w:rsidRPr="004A28D6" w:rsidRDefault="00CB6391" w:rsidP="009E7D63">
      <w:pPr>
        <w:rPr>
          <w:lang w:val="en-US"/>
        </w:rPr>
      </w:pPr>
      <w:r w:rsidRPr="009E7D63">
        <w:rPr>
          <w:b/>
          <w:lang w:val="en-US"/>
        </w:rPr>
        <w:lastRenderedPageBreak/>
        <w:t>Keywords</w:t>
      </w:r>
      <w:r w:rsidRPr="009E7D63">
        <w:rPr>
          <w:lang w:val="en-US"/>
        </w:rPr>
        <w:t xml:space="preserve">: </w:t>
      </w:r>
      <w:r w:rsidR="004A28D6" w:rsidRPr="004A28D6">
        <w:rPr>
          <w:lang w:val="en-US"/>
        </w:rPr>
        <w:t>3 to 6 keywords should be listed, separated by semicolons. Words used in the title of the manuscript should not be used.</w:t>
      </w:r>
    </w:p>
    <w:p w14:paraId="427C5DB2" w14:textId="77777777" w:rsidR="00E9300D" w:rsidRPr="004A28D6" w:rsidRDefault="00E9300D" w:rsidP="00A53343">
      <w:pPr>
        <w:pStyle w:val="Ttulo1"/>
        <w:rPr>
          <w:rFonts w:cs="Times New Roman"/>
          <w:lang w:val="pt-BR"/>
        </w:rPr>
      </w:pPr>
      <w:r w:rsidRPr="004A28D6">
        <w:rPr>
          <w:rFonts w:cs="Times New Roman"/>
          <w:lang w:val="pt-BR"/>
        </w:rPr>
        <w:t>Resumo</w:t>
      </w:r>
    </w:p>
    <w:p w14:paraId="26033BCD" w14:textId="4711312D" w:rsidR="004A28D6" w:rsidRPr="004A28D6" w:rsidRDefault="004A28D6" w:rsidP="004A28D6">
      <w:pPr>
        <w:rPr>
          <w:lang w:val="pt-BR"/>
        </w:rPr>
      </w:pPr>
      <w:r w:rsidRPr="004A28D6">
        <w:rPr>
          <w:lang w:val="pt-BR"/>
        </w:rPr>
        <w:t>O resumo não deve exceder 200 palavras. Ele deve mencionar os objetivos da pesquisa, os materiais e métodos, os resultados relevantes (fornecendo dados específicos e, se possível, sua significância estatística) e as principais conclusões, sem incluir citações bibliográficas. A ênfase deve ser colocada em aspectos novos e importantes do estudo.</w:t>
      </w:r>
      <w:r>
        <w:rPr>
          <w:lang w:val="pt-BR"/>
        </w:rPr>
        <w:t xml:space="preserve"> </w:t>
      </w:r>
      <w:r w:rsidRPr="004A28D6">
        <w:rPr>
          <w:lang w:val="pt-BR"/>
        </w:rPr>
        <w:t>Deve-se evitar um resumo descritivo (em que não são apresentados dados); em vez disso, deve-se apresentar um resumo analítico (em que são apresentados os dados relevantes obtidos na pesquisa).</w:t>
      </w:r>
    </w:p>
    <w:p w14:paraId="3210140A" w14:textId="5AD6F791" w:rsidR="0001563B" w:rsidRPr="004A28D6" w:rsidRDefault="00E9300D" w:rsidP="004A28D6">
      <w:pPr>
        <w:rPr>
          <w:sz w:val="22"/>
          <w:lang w:val="pt-BR"/>
        </w:rPr>
      </w:pPr>
      <w:r w:rsidRPr="004B03B1">
        <w:rPr>
          <w:b/>
          <w:lang w:val="pt-BR"/>
        </w:rPr>
        <w:t>Palavras-chave</w:t>
      </w:r>
      <w:r w:rsidRPr="004B03B1">
        <w:rPr>
          <w:lang w:val="pt-BR"/>
        </w:rPr>
        <w:t xml:space="preserve">: </w:t>
      </w:r>
      <w:r w:rsidR="004A28D6" w:rsidRPr="004A28D6">
        <w:rPr>
          <w:lang w:val="pt-BR"/>
        </w:rPr>
        <w:t>Devem ser listadas de 3 a 6 palavras-chave, separadas por ponto e vírgula. As palavras usadas no título do manuscrito não devem ser usadas.</w:t>
      </w:r>
    </w:p>
    <w:p w14:paraId="6B02FD90" w14:textId="2DDD9CB9" w:rsidR="005C4BB6" w:rsidRPr="004B03B1" w:rsidRDefault="00593874" w:rsidP="009E7D63">
      <w:pPr>
        <w:pStyle w:val="Ttulo1"/>
      </w:pPr>
      <w:r w:rsidRPr="009E7D63">
        <w:t>Introducción</w:t>
      </w:r>
    </w:p>
    <w:p w14:paraId="6CC67A71" w14:textId="3E67F595" w:rsidR="00593874" w:rsidRPr="004B03B1" w:rsidRDefault="00593874" w:rsidP="009E7D63">
      <w:r w:rsidRPr="004B03B1">
        <w:t xml:space="preserve">Deben presentarse los fundamentos lógicos para la realización del trabajo. Solo se </w:t>
      </w:r>
      <w:r w:rsidR="002476B8">
        <w:t>deben incluir</w:t>
      </w:r>
      <w:r w:rsidRPr="004B03B1">
        <w:t xml:space="preserve"> las referencias estrictamente oportunas y no se deben incluir datos o conclusiones del trabajo que se está publicando. </w:t>
      </w:r>
      <w:r w:rsidR="002476B8">
        <w:t>Debe</w:t>
      </w:r>
      <w:r w:rsidR="0005211C">
        <w:t xml:space="preserve"> mencionarse la contribución que la investigación hace al conocimiento en el área</w:t>
      </w:r>
      <w:r w:rsidR="002476B8">
        <w:t xml:space="preserve"> y, al final,</w:t>
      </w:r>
      <w:r w:rsidRPr="004B03B1">
        <w:t xml:space="preserve"> debe presentarse el objetivo del trabajo.</w:t>
      </w:r>
    </w:p>
    <w:p w14:paraId="15542815" w14:textId="77777777" w:rsidR="00725472" w:rsidRPr="004B03B1" w:rsidRDefault="00725472" w:rsidP="00A53343">
      <w:pPr>
        <w:pStyle w:val="Ttulo1"/>
        <w:rPr>
          <w:rFonts w:cs="Times New Roman"/>
        </w:rPr>
      </w:pPr>
      <w:r w:rsidRPr="004B03B1">
        <w:rPr>
          <w:rFonts w:cs="Times New Roman"/>
        </w:rPr>
        <w:t>Materiales y métodos</w:t>
      </w:r>
    </w:p>
    <w:p w14:paraId="013FAA85" w14:textId="22F39265" w:rsidR="00725472" w:rsidRPr="004B03B1" w:rsidRDefault="00725472" w:rsidP="009E7D63">
      <w:r w:rsidRPr="004B03B1">
        <w:t xml:space="preserve">Se deben </w:t>
      </w:r>
      <w:r w:rsidR="00747723">
        <w:t>mencionar</w:t>
      </w:r>
      <w:r w:rsidRPr="004B03B1">
        <w:t xml:space="preserve"> los equipos empleados, incluyendo nombre del fabricante y país</w:t>
      </w:r>
      <w:r w:rsidR="002476B8">
        <w:t xml:space="preserve">. </w:t>
      </w:r>
      <w:r w:rsidR="002476B8" w:rsidRPr="004B03B1">
        <w:t xml:space="preserve">Los procedimientos deben tener el detalle suficiente para permitir a otros profesionales reproducir la investigación. </w:t>
      </w:r>
      <w:r w:rsidRPr="004B03B1">
        <w:t>Deben describirse los métodos nuevos o los que han sido sustancialmente modificados, sustentando las razones para utilizarlos y evaluando sus limitaciones.</w:t>
      </w:r>
      <w:r w:rsidR="002476B8">
        <w:t xml:space="preserve"> Deben incluirse </w:t>
      </w:r>
      <w:r w:rsidR="002476B8" w:rsidRPr="004B03B1">
        <w:t>las referencias de la metodología y métodos estadísticos</w:t>
      </w:r>
      <w:r w:rsidR="002476B8">
        <w:t>.</w:t>
      </w:r>
    </w:p>
    <w:p w14:paraId="35C466B0" w14:textId="07A2F415" w:rsidR="00C87EB5" w:rsidRDefault="00C87EB5" w:rsidP="009E7D63">
      <w:pPr>
        <w:pStyle w:val="Ttulo1"/>
      </w:pPr>
      <w:r w:rsidRPr="004B03B1">
        <w:t>Resultados y discusión</w:t>
      </w:r>
    </w:p>
    <w:p w14:paraId="132DDDBB" w14:textId="56C5ED3B" w:rsidR="002476B8" w:rsidRDefault="002476B8" w:rsidP="002476B8">
      <w:pPr>
        <w:rPr>
          <w:rFonts w:cs="Times New Roman"/>
        </w:rPr>
      </w:pPr>
      <w:r>
        <w:t xml:space="preserve">Esta es una sola sección. Sin embargo, si considera oportuno dividirla en dos, una con los resultados y otra con la discusión, puede hacerlo. </w:t>
      </w:r>
      <w:r w:rsidRPr="004B03B1">
        <w:rPr>
          <w:rFonts w:cs="Times New Roman"/>
        </w:rPr>
        <w:t xml:space="preserve">Los resultados deben presentarse en un orden lógico y concordante con el orden de los métodos. Se deben destacar los resultados que contribuyen a la generación de nuevo conocimiento. La información contenida en tablas no debe repetirse en figuras y viceversa. En la discusión deben destacarse los aspectos nuevos y relevantes del estudio, y evitar repetir información ya facilitada en la </w:t>
      </w:r>
      <w:r w:rsidRPr="006A3880">
        <w:rPr>
          <w:rFonts w:cs="Times New Roman"/>
          <w:b/>
          <w:bCs/>
        </w:rPr>
        <w:t>Introducción</w:t>
      </w:r>
      <w:r w:rsidRPr="004B03B1">
        <w:rPr>
          <w:rFonts w:cs="Times New Roman"/>
        </w:rPr>
        <w:t xml:space="preserve">. Se recomienda evaluar posibles relaciones entre </w:t>
      </w:r>
      <w:r w:rsidRPr="004B03B1">
        <w:rPr>
          <w:rFonts w:cs="Times New Roman"/>
        </w:rPr>
        <w:lastRenderedPageBreak/>
        <w:t>los resultados obtenidos, juzgar los resultados en relación con los obtenidos por otros autores, y proponer hipótesis que expliquen los datos obtenidos.</w:t>
      </w:r>
    </w:p>
    <w:p w14:paraId="61A00B06" w14:textId="77777777" w:rsidR="002476B8" w:rsidRPr="006A3880" w:rsidRDefault="002476B8" w:rsidP="002476B8">
      <w:pPr>
        <w:rPr>
          <w:lang w:val="es-CO"/>
        </w:rPr>
      </w:pPr>
      <w:r>
        <w:t>En ambas secciones se puede hacer uso de subsecciones:</w:t>
      </w:r>
    </w:p>
    <w:p w14:paraId="53D3D8F1" w14:textId="77777777" w:rsidR="002476B8" w:rsidRPr="006A3880" w:rsidRDefault="002476B8" w:rsidP="002476B8">
      <w:pPr>
        <w:pStyle w:val="Ttulo2"/>
        <w:rPr>
          <w:lang w:val="es-CO"/>
        </w:rPr>
      </w:pPr>
      <w:r w:rsidRPr="006A3880">
        <w:rPr>
          <w:lang w:val="es-CO"/>
        </w:rPr>
        <w:t xml:space="preserve">Subtítulo </w:t>
      </w:r>
      <w:r w:rsidRPr="006A3880">
        <w:t>primario</w:t>
      </w:r>
    </w:p>
    <w:p w14:paraId="013687BF" w14:textId="77777777" w:rsidR="002476B8" w:rsidRDefault="002476B8" w:rsidP="002476B8">
      <w:r>
        <w:t xml:space="preserve">Para subtítulos primarios utilizar Times New </w:t>
      </w:r>
      <w:proofErr w:type="spellStart"/>
      <w:r>
        <w:t>Roman</w:t>
      </w:r>
      <w:proofErr w:type="spellEnd"/>
      <w:r>
        <w:t xml:space="preserve"> 12, en negrita y cursiva. Los subtítulos primarios no se numeran.</w:t>
      </w:r>
    </w:p>
    <w:p w14:paraId="240256F9" w14:textId="77777777" w:rsidR="002476B8" w:rsidRDefault="002476B8" w:rsidP="002476B8">
      <w:pPr>
        <w:pStyle w:val="Ttulo3"/>
      </w:pPr>
      <w:r>
        <w:t>Subtítulo secundario</w:t>
      </w:r>
    </w:p>
    <w:p w14:paraId="08CF44DC" w14:textId="46E92844" w:rsidR="002476B8" w:rsidRDefault="002476B8" w:rsidP="002476B8">
      <w:pPr>
        <w:rPr>
          <w:lang w:val="es-CO"/>
        </w:rPr>
      </w:pPr>
      <w:r w:rsidRPr="006A3880">
        <w:rPr>
          <w:lang w:val="es-CO"/>
        </w:rPr>
        <w:t xml:space="preserve">Para subtítulos secundarios utilizar Times New </w:t>
      </w:r>
      <w:proofErr w:type="spellStart"/>
      <w:r w:rsidRPr="006A3880">
        <w:rPr>
          <w:lang w:val="es-CO"/>
        </w:rPr>
        <w:t>Roman</w:t>
      </w:r>
      <w:proofErr w:type="spellEnd"/>
      <w:r w:rsidRPr="006A3880">
        <w:rPr>
          <w:lang w:val="es-CO"/>
        </w:rPr>
        <w:t xml:space="preserve"> 12, en</w:t>
      </w:r>
      <w:r>
        <w:rPr>
          <w:lang w:val="es-CO"/>
        </w:rPr>
        <w:t xml:space="preserve"> cursiva. Los subtítulos secundarios no se numeran.</w:t>
      </w:r>
    </w:p>
    <w:p w14:paraId="79BA83B4" w14:textId="64860572" w:rsidR="0024164D" w:rsidRDefault="0024164D" w:rsidP="0024164D">
      <w:pPr>
        <w:pStyle w:val="Ttulo1"/>
        <w:rPr>
          <w:lang w:val="es-CO"/>
        </w:rPr>
      </w:pPr>
      <w:r>
        <w:rPr>
          <w:lang w:val="es-CO"/>
        </w:rPr>
        <w:t>Tablas y figuras</w:t>
      </w:r>
    </w:p>
    <w:p w14:paraId="0C9B6907" w14:textId="328F1D76" w:rsidR="0024164D" w:rsidRDefault="0024164D" w:rsidP="0024164D">
      <w:pPr>
        <w:pStyle w:val="Prrafodelista"/>
        <w:numPr>
          <w:ilvl w:val="0"/>
          <w:numId w:val="2"/>
        </w:numPr>
        <w:ind w:left="426" w:hanging="284"/>
      </w:pPr>
      <w:r>
        <w:t xml:space="preserve">Las </w:t>
      </w:r>
      <w:r w:rsidRPr="0024164D">
        <w:rPr>
          <w:b/>
          <w:bCs/>
        </w:rPr>
        <w:t>tablas</w:t>
      </w:r>
      <w:r>
        <w:t xml:space="preserve"> y </w:t>
      </w:r>
      <w:r>
        <w:rPr>
          <w:b/>
          <w:bCs/>
        </w:rPr>
        <w:t xml:space="preserve">figuras </w:t>
      </w:r>
      <w:r>
        <w:t>deben estar en el cuerpo del artículo, en el orden de aparición correspondiente. Tanto las tablas como las figuras deben ser autocontenidas (poder interpretarse sin necesidad de recurrir al cuerpo del artículo). Por lo tanto, en la leyenda de la figura, o en el título o pie de la tabla, deben describirse las claves, abreviaturas y demás explicaciones necesarias. Si se repiten las de una tabla o figura anterior, es necesario referirse a ello.</w:t>
      </w:r>
    </w:p>
    <w:p w14:paraId="4118EEAF" w14:textId="77777777" w:rsidR="0024164D" w:rsidRDefault="0024164D" w:rsidP="0024164D">
      <w:pPr>
        <w:pStyle w:val="Prrafodelista"/>
        <w:numPr>
          <w:ilvl w:val="0"/>
          <w:numId w:val="2"/>
        </w:numPr>
        <w:ind w:left="426" w:hanging="284"/>
      </w:pPr>
      <w:r>
        <w:t xml:space="preserve">Se recomienda proporcionar, además de los promedios, las desviaciones estándar y demás información estadística relevante a los datos. </w:t>
      </w:r>
    </w:p>
    <w:p w14:paraId="748991CD" w14:textId="77777777" w:rsidR="0024164D" w:rsidRDefault="0024164D" w:rsidP="0024164D">
      <w:pPr>
        <w:pStyle w:val="Prrafodelista"/>
        <w:numPr>
          <w:ilvl w:val="0"/>
          <w:numId w:val="2"/>
        </w:numPr>
        <w:ind w:left="426" w:hanging="284"/>
      </w:pPr>
      <w:r>
        <w:t>Este formato solo admite tablas y figuras, evite clasificar las imágenes de un modo distinto a “figuras” (imágenes, fotos, diagramas, esquemas, mapas, gráficas y cualquier otro material gráfico).</w:t>
      </w:r>
    </w:p>
    <w:p w14:paraId="5CAB6AB2" w14:textId="77777777" w:rsidR="0024164D" w:rsidRDefault="0024164D" w:rsidP="0024164D">
      <w:pPr>
        <w:pStyle w:val="Prrafodelista"/>
        <w:numPr>
          <w:ilvl w:val="0"/>
          <w:numId w:val="2"/>
        </w:numPr>
        <w:ind w:left="426" w:hanging="284"/>
      </w:pPr>
      <w:r>
        <w:t>Las f</w:t>
      </w:r>
      <w:r w:rsidRPr="00FA2251">
        <w:t>iguras que hayan sido creadas en Excel o Word deben</w:t>
      </w:r>
      <w:r>
        <w:t xml:space="preserve"> ser enviadas en esos programas (editables).</w:t>
      </w:r>
    </w:p>
    <w:p w14:paraId="37290701" w14:textId="77777777" w:rsidR="0024164D" w:rsidRDefault="0024164D" w:rsidP="0024164D">
      <w:pPr>
        <w:pStyle w:val="Prrafodelista"/>
        <w:numPr>
          <w:ilvl w:val="0"/>
          <w:numId w:val="2"/>
        </w:numPr>
        <w:ind w:left="426" w:hanging="284"/>
      </w:pPr>
      <w:r>
        <w:t>Evite redundancia entre tablas, figuras y texto.</w:t>
      </w:r>
    </w:p>
    <w:p w14:paraId="3BFE911F" w14:textId="77777777" w:rsidR="0024164D" w:rsidRDefault="0024164D" w:rsidP="0024164D">
      <w:pPr>
        <w:pStyle w:val="Prrafodelista"/>
        <w:numPr>
          <w:ilvl w:val="0"/>
          <w:numId w:val="2"/>
        </w:numPr>
        <w:ind w:left="426" w:hanging="284"/>
      </w:pPr>
      <w:r>
        <w:t>La rotulación de cada tabla debe ir a la cabeza de la misma, mientras que en las figuras debe presentarse al pie.</w:t>
      </w:r>
    </w:p>
    <w:p w14:paraId="30123159" w14:textId="08EAD091" w:rsidR="0024164D" w:rsidRPr="002F6155" w:rsidRDefault="0024164D" w:rsidP="0024164D">
      <w:pPr>
        <w:pStyle w:val="Prrafodelista"/>
        <w:numPr>
          <w:ilvl w:val="0"/>
          <w:numId w:val="2"/>
        </w:numPr>
        <w:ind w:left="426" w:hanging="284"/>
        <w:rPr>
          <w:rFonts w:cs="Times New Roman"/>
        </w:rPr>
      </w:pPr>
      <w:r>
        <w:t>Si dentro del texto se hacen llamados a figuras o tablas, se deben escribir con minúscula inicial y en negrita, tanto para manuscritos en inglés como en español: “</w:t>
      </w:r>
      <w:proofErr w:type="spellStart"/>
      <w:r>
        <w:t>como</w:t>
      </w:r>
      <w:proofErr w:type="spellEnd"/>
      <w:r>
        <w:t xml:space="preserve"> se puede observar en la </w:t>
      </w:r>
      <w:r w:rsidRPr="00EE742D">
        <w:rPr>
          <w:b/>
          <w:bCs/>
        </w:rPr>
        <w:t>figura 1</w:t>
      </w:r>
      <w:r>
        <w:t xml:space="preserve">”, “de acuerdo con las </w:t>
      </w:r>
      <w:r w:rsidRPr="00EE742D">
        <w:rPr>
          <w:b/>
          <w:bCs/>
        </w:rPr>
        <w:t>tablas 1 y 2</w:t>
      </w:r>
      <w:r>
        <w:t>”</w:t>
      </w:r>
      <w:r w:rsidR="006B2B6A">
        <w:t>.</w:t>
      </w:r>
    </w:p>
    <w:p w14:paraId="44FBEA10" w14:textId="02FE8A62" w:rsidR="0024164D" w:rsidRDefault="0024164D" w:rsidP="0024164D">
      <w:pPr>
        <w:pStyle w:val="Prrafodelista"/>
        <w:numPr>
          <w:ilvl w:val="0"/>
          <w:numId w:val="2"/>
        </w:numPr>
        <w:ind w:left="426" w:hanging="284"/>
      </w:pPr>
      <w:r>
        <w:t xml:space="preserve">Evite figuras pequeñas aisladas: agrupe figuras con información relacionada en figuras compuestas rotuladas con letras (figura </w:t>
      </w:r>
      <w:proofErr w:type="spellStart"/>
      <w:r>
        <w:t>1A</w:t>
      </w:r>
      <w:proofErr w:type="spellEnd"/>
      <w:r>
        <w:t xml:space="preserve">, figura </w:t>
      </w:r>
      <w:proofErr w:type="spellStart"/>
      <w:r>
        <w:t>3B</w:t>
      </w:r>
      <w:proofErr w:type="spellEnd"/>
      <w:r>
        <w:t xml:space="preserve"> </w:t>
      </w:r>
      <w:r w:rsidRPr="006141D5">
        <w:t xml:space="preserve">o </w:t>
      </w:r>
      <w:r>
        <w:t>f</w:t>
      </w:r>
      <w:r w:rsidRPr="006141D5">
        <w:t xml:space="preserve">iguras </w:t>
      </w:r>
      <w:proofErr w:type="spellStart"/>
      <w:r w:rsidRPr="006141D5">
        <w:t>1A-1F</w:t>
      </w:r>
      <w:proofErr w:type="spellEnd"/>
      <w:r>
        <w:t xml:space="preserve">). La rotulación de las figuras debe hacerse siempre con letras mayúsculas. </w:t>
      </w:r>
    </w:p>
    <w:p w14:paraId="7148564D" w14:textId="621D57AB" w:rsidR="0024164D" w:rsidRPr="00EE742D" w:rsidRDefault="0024164D" w:rsidP="0024164D">
      <w:pPr>
        <w:pStyle w:val="Prrafodelista"/>
        <w:numPr>
          <w:ilvl w:val="0"/>
          <w:numId w:val="2"/>
        </w:numPr>
        <w:ind w:left="426" w:hanging="284"/>
        <w:rPr>
          <w:rFonts w:cs="Times New Roman"/>
        </w:rPr>
      </w:pPr>
      <w:r>
        <w:lastRenderedPageBreak/>
        <w:t xml:space="preserve">Si un artículo contiene tablas o figuras reproducidas (así sean del mismo autor), es obligación declarar el origen y contar permiso para utilizarlas. Se deben citar con el llamado numérico al final del título, es opcional escribir con permiso de quien se obtuvieron los derechos: </w:t>
      </w:r>
      <w:r w:rsidRPr="007110F5">
        <w:rPr>
          <w:highlight w:val="green"/>
        </w:rPr>
        <w:t>“</w:t>
      </w:r>
      <w:r w:rsidRPr="007110F5">
        <w:rPr>
          <w:b/>
          <w:bCs/>
          <w:highlight w:val="green"/>
        </w:rPr>
        <w:t>Figura 3.</w:t>
      </w:r>
      <w:r w:rsidRPr="007110F5">
        <w:rPr>
          <w:highlight w:val="green"/>
        </w:rPr>
        <w:t xml:space="preserve"> Direcciones de desviación de fotones. Tomado de [X],</w:t>
      </w:r>
      <w:r>
        <w:t xml:space="preserve"> </w:t>
      </w:r>
      <w:r w:rsidRPr="007110F5">
        <w:rPr>
          <w:highlight w:val="yellow"/>
        </w:rPr>
        <w:t>con permiso de John Wiley</w:t>
      </w:r>
      <w:r>
        <w:t xml:space="preserve">”. En caso de ser figuras o tabla con modificaciones se debe escribir: </w:t>
      </w:r>
      <w:r w:rsidRPr="004C2ACE">
        <w:rPr>
          <w:highlight w:val="green"/>
        </w:rPr>
        <w:t>Adaptado de [X].</w:t>
      </w:r>
      <w:r>
        <w:t xml:space="preserve"> La referencia completa se debe incluir en la lista de </w:t>
      </w:r>
      <w:r w:rsidRPr="00EE742D">
        <w:rPr>
          <w:b/>
          <w:bCs/>
        </w:rPr>
        <w:t>Referencias</w:t>
      </w:r>
      <w:r>
        <w:t xml:space="preserve"> del artículo. Si son de elaboración propia no es necesario referirlo, pues esto se asume ante la ausencia de una referencia.</w:t>
      </w:r>
    </w:p>
    <w:p w14:paraId="7F23A9C0" w14:textId="77777777" w:rsidR="0024164D" w:rsidRPr="00EE742D" w:rsidRDefault="0024164D" w:rsidP="0024164D">
      <w:pPr>
        <w:pStyle w:val="Prrafodelista"/>
        <w:numPr>
          <w:ilvl w:val="0"/>
          <w:numId w:val="2"/>
        </w:numPr>
        <w:ind w:left="426" w:hanging="284"/>
        <w:rPr>
          <w:rFonts w:cs="Times New Roman"/>
        </w:rPr>
      </w:pPr>
      <w:r>
        <w:t>Las figuras deben tener resolución</w:t>
      </w:r>
      <w:r w:rsidRPr="00FA2251">
        <w:t xml:space="preserve"> mínima de 300 dpi </w:t>
      </w:r>
      <w:r>
        <w:t>y deben aparecer en un tamaño que permita leerlas. La Revista no editará figuras, eso es responsabilidad de los autores.</w:t>
      </w:r>
    </w:p>
    <w:p w14:paraId="16342C9B" w14:textId="58DD158C" w:rsidR="0024164D" w:rsidRPr="004B03B1" w:rsidRDefault="0024164D" w:rsidP="0024164D">
      <w:pPr>
        <w:pStyle w:val="Rtulotablayfigura"/>
      </w:pPr>
      <w:r w:rsidRPr="004B03B1">
        <w:rPr>
          <w:b/>
        </w:rPr>
        <w:t>Tabla 1.</w:t>
      </w:r>
      <w:r w:rsidRPr="004B03B1">
        <w:t xml:space="preserve"> Análisis químico y </w:t>
      </w:r>
      <w:r w:rsidRPr="00C65156">
        <w:t>relación</w:t>
      </w:r>
      <w:r w:rsidRPr="004B03B1">
        <w:t xml:space="preserve"> Cu-Ni de los catalizadores preparados.</w:t>
      </w:r>
      <w:r>
        <w:t xml:space="preserve"> El título de las tablas va en la parte superior, en tamaño Times New </w:t>
      </w:r>
      <w:proofErr w:type="spellStart"/>
      <w:r>
        <w:t>Roman</w:t>
      </w:r>
      <w:proofErr w:type="spellEnd"/>
      <w:r>
        <w:t xml:space="preserve"> 10, interlineado sencillo, con el rotulo de “Tabla </w:t>
      </w:r>
      <w:r w:rsidR="006B2B6A">
        <w:t>1</w:t>
      </w:r>
      <w:r>
        <w:t>” en negrita, seguido de punto, seguido del título de la tabla con la primera en mayúscula.</w:t>
      </w:r>
    </w:p>
    <w:tbl>
      <w:tblPr>
        <w:tblW w:w="94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4"/>
        <w:gridCol w:w="1083"/>
        <w:gridCol w:w="1082"/>
        <w:gridCol w:w="1082"/>
        <w:gridCol w:w="1082"/>
        <w:gridCol w:w="1082"/>
        <w:gridCol w:w="1082"/>
      </w:tblGrid>
      <w:tr w:rsidR="0024164D" w:rsidRPr="004B03B1" w14:paraId="46F7145A" w14:textId="77777777" w:rsidTr="006E212E">
        <w:trPr>
          <w:trHeight w:val="504"/>
        </w:trPr>
        <w:tc>
          <w:tcPr>
            <w:tcW w:w="0" w:type="auto"/>
            <w:tcBorders>
              <w:top w:val="single" w:sz="4" w:space="0" w:color="auto"/>
              <w:bottom w:val="nil"/>
              <w:right w:val="single" w:sz="4" w:space="0" w:color="auto"/>
            </w:tcBorders>
            <w:vAlign w:val="center"/>
          </w:tcPr>
          <w:p w14:paraId="6A9FE18A"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Muestra: D-L</w:t>
            </w:r>
          </w:p>
        </w:tc>
        <w:tc>
          <w:tcPr>
            <w:tcW w:w="0" w:type="auto"/>
            <w:tcBorders>
              <w:left w:val="single" w:sz="4" w:space="0" w:color="auto"/>
              <w:right w:val="single" w:sz="4" w:space="0" w:color="auto"/>
            </w:tcBorders>
            <w:vAlign w:val="center"/>
          </w:tcPr>
          <w:p w14:paraId="129C63EC"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0,2-0,4</w:t>
            </w:r>
          </w:p>
        </w:tc>
        <w:tc>
          <w:tcPr>
            <w:tcW w:w="0" w:type="auto"/>
            <w:tcBorders>
              <w:top w:val="single" w:sz="4" w:space="0" w:color="auto"/>
              <w:left w:val="single" w:sz="4" w:space="0" w:color="auto"/>
              <w:bottom w:val="nil"/>
              <w:right w:val="single" w:sz="4" w:space="0" w:color="auto"/>
            </w:tcBorders>
            <w:vAlign w:val="center"/>
          </w:tcPr>
          <w:p w14:paraId="14B200B8"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0,2-0,6</w:t>
            </w:r>
          </w:p>
        </w:tc>
        <w:tc>
          <w:tcPr>
            <w:tcW w:w="0" w:type="auto"/>
            <w:tcBorders>
              <w:top w:val="single" w:sz="4" w:space="0" w:color="auto"/>
              <w:left w:val="single" w:sz="4" w:space="0" w:color="auto"/>
              <w:bottom w:val="nil"/>
              <w:right w:val="single" w:sz="4" w:space="0" w:color="auto"/>
            </w:tcBorders>
            <w:vAlign w:val="center"/>
          </w:tcPr>
          <w:p w14:paraId="0BD25E3A"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0,3-0,4</w:t>
            </w:r>
          </w:p>
        </w:tc>
        <w:tc>
          <w:tcPr>
            <w:tcW w:w="0" w:type="auto"/>
            <w:tcBorders>
              <w:top w:val="single" w:sz="4" w:space="0" w:color="auto"/>
              <w:left w:val="single" w:sz="4" w:space="0" w:color="auto"/>
              <w:bottom w:val="nil"/>
              <w:right w:val="single" w:sz="4" w:space="0" w:color="auto"/>
            </w:tcBorders>
            <w:vAlign w:val="center"/>
          </w:tcPr>
          <w:p w14:paraId="20758035"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0,3-0,6</w:t>
            </w:r>
          </w:p>
        </w:tc>
        <w:tc>
          <w:tcPr>
            <w:tcW w:w="0" w:type="auto"/>
            <w:tcBorders>
              <w:top w:val="single" w:sz="4" w:space="0" w:color="auto"/>
              <w:left w:val="single" w:sz="4" w:space="0" w:color="auto"/>
              <w:bottom w:val="nil"/>
              <w:right w:val="single" w:sz="4" w:space="0" w:color="auto"/>
            </w:tcBorders>
            <w:vAlign w:val="center"/>
          </w:tcPr>
          <w:p w14:paraId="56C44061"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0,4-0,4</w:t>
            </w:r>
          </w:p>
        </w:tc>
        <w:tc>
          <w:tcPr>
            <w:tcW w:w="0" w:type="auto"/>
            <w:tcBorders>
              <w:left w:val="single" w:sz="4" w:space="0" w:color="auto"/>
            </w:tcBorders>
            <w:vAlign w:val="center"/>
          </w:tcPr>
          <w:p w14:paraId="41E69BE2"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0,4-0,6</w:t>
            </w:r>
          </w:p>
        </w:tc>
      </w:tr>
      <w:tr w:rsidR="0024164D" w:rsidRPr="004B03B1" w14:paraId="25A00AB6" w14:textId="77777777" w:rsidTr="006E212E">
        <w:trPr>
          <w:trHeight w:val="504"/>
        </w:trPr>
        <w:tc>
          <w:tcPr>
            <w:tcW w:w="0" w:type="auto"/>
            <w:tcBorders>
              <w:top w:val="nil"/>
              <w:bottom w:val="nil"/>
              <w:right w:val="single" w:sz="4" w:space="0" w:color="auto"/>
            </w:tcBorders>
            <w:vAlign w:val="center"/>
          </w:tcPr>
          <w:p w14:paraId="0FD4A614"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Cu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0" w:type="auto"/>
            <w:tcBorders>
              <w:left w:val="single" w:sz="4" w:space="0" w:color="auto"/>
              <w:right w:val="single" w:sz="4" w:space="0" w:color="auto"/>
            </w:tcBorders>
            <w:vAlign w:val="center"/>
          </w:tcPr>
          <w:p w14:paraId="6BF3F78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9,26</w:t>
            </w:r>
          </w:p>
        </w:tc>
        <w:tc>
          <w:tcPr>
            <w:tcW w:w="0" w:type="auto"/>
            <w:tcBorders>
              <w:top w:val="nil"/>
              <w:left w:val="single" w:sz="4" w:space="0" w:color="auto"/>
              <w:bottom w:val="nil"/>
              <w:right w:val="single" w:sz="4" w:space="0" w:color="auto"/>
            </w:tcBorders>
            <w:vAlign w:val="center"/>
          </w:tcPr>
          <w:p w14:paraId="096BBA9B"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9,59</w:t>
            </w:r>
          </w:p>
        </w:tc>
        <w:tc>
          <w:tcPr>
            <w:tcW w:w="0" w:type="auto"/>
            <w:tcBorders>
              <w:top w:val="nil"/>
              <w:left w:val="single" w:sz="4" w:space="0" w:color="auto"/>
              <w:bottom w:val="nil"/>
              <w:right w:val="single" w:sz="4" w:space="0" w:color="auto"/>
            </w:tcBorders>
            <w:vAlign w:val="center"/>
          </w:tcPr>
          <w:p w14:paraId="04E28795"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11,11</w:t>
            </w:r>
          </w:p>
        </w:tc>
        <w:tc>
          <w:tcPr>
            <w:tcW w:w="0" w:type="auto"/>
            <w:tcBorders>
              <w:top w:val="nil"/>
              <w:left w:val="single" w:sz="4" w:space="0" w:color="auto"/>
              <w:bottom w:val="nil"/>
              <w:right w:val="single" w:sz="4" w:space="0" w:color="auto"/>
            </w:tcBorders>
            <w:vAlign w:val="center"/>
          </w:tcPr>
          <w:p w14:paraId="0178063F"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10,16</w:t>
            </w:r>
          </w:p>
        </w:tc>
        <w:tc>
          <w:tcPr>
            <w:tcW w:w="0" w:type="auto"/>
            <w:tcBorders>
              <w:top w:val="nil"/>
              <w:left w:val="single" w:sz="4" w:space="0" w:color="auto"/>
              <w:bottom w:val="nil"/>
              <w:right w:val="single" w:sz="4" w:space="0" w:color="auto"/>
            </w:tcBorders>
            <w:vAlign w:val="center"/>
          </w:tcPr>
          <w:p w14:paraId="74944B51"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9,17</w:t>
            </w:r>
          </w:p>
        </w:tc>
        <w:tc>
          <w:tcPr>
            <w:tcW w:w="0" w:type="auto"/>
            <w:tcBorders>
              <w:left w:val="single" w:sz="4" w:space="0" w:color="auto"/>
            </w:tcBorders>
            <w:vAlign w:val="center"/>
          </w:tcPr>
          <w:p w14:paraId="781A579D"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10,21</w:t>
            </w:r>
          </w:p>
        </w:tc>
      </w:tr>
      <w:tr w:rsidR="0024164D" w:rsidRPr="004B03B1" w14:paraId="67F69531" w14:textId="77777777" w:rsidTr="006E212E">
        <w:trPr>
          <w:trHeight w:val="526"/>
        </w:trPr>
        <w:tc>
          <w:tcPr>
            <w:tcW w:w="0" w:type="auto"/>
            <w:tcBorders>
              <w:top w:val="nil"/>
              <w:bottom w:val="nil"/>
              <w:right w:val="single" w:sz="4" w:space="0" w:color="auto"/>
            </w:tcBorders>
            <w:vAlign w:val="center"/>
          </w:tcPr>
          <w:p w14:paraId="07C7B885"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Ni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0" w:type="auto"/>
            <w:tcBorders>
              <w:left w:val="single" w:sz="4" w:space="0" w:color="auto"/>
              <w:right w:val="single" w:sz="4" w:space="0" w:color="auto"/>
            </w:tcBorders>
            <w:vAlign w:val="center"/>
          </w:tcPr>
          <w:p w14:paraId="13FE75F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3,62</w:t>
            </w:r>
          </w:p>
        </w:tc>
        <w:tc>
          <w:tcPr>
            <w:tcW w:w="0" w:type="auto"/>
            <w:tcBorders>
              <w:top w:val="nil"/>
              <w:left w:val="single" w:sz="4" w:space="0" w:color="auto"/>
              <w:bottom w:val="nil"/>
              <w:right w:val="single" w:sz="4" w:space="0" w:color="auto"/>
            </w:tcBorders>
            <w:vAlign w:val="center"/>
          </w:tcPr>
          <w:p w14:paraId="24009904"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4,20</w:t>
            </w:r>
          </w:p>
        </w:tc>
        <w:tc>
          <w:tcPr>
            <w:tcW w:w="0" w:type="auto"/>
            <w:tcBorders>
              <w:top w:val="nil"/>
              <w:left w:val="single" w:sz="4" w:space="0" w:color="auto"/>
              <w:bottom w:val="nil"/>
              <w:right w:val="single" w:sz="4" w:space="0" w:color="auto"/>
            </w:tcBorders>
            <w:vAlign w:val="center"/>
          </w:tcPr>
          <w:p w14:paraId="45FAF3D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4,79</w:t>
            </w:r>
          </w:p>
        </w:tc>
        <w:tc>
          <w:tcPr>
            <w:tcW w:w="0" w:type="auto"/>
            <w:tcBorders>
              <w:top w:val="nil"/>
              <w:left w:val="single" w:sz="4" w:space="0" w:color="auto"/>
              <w:bottom w:val="nil"/>
              <w:right w:val="single" w:sz="4" w:space="0" w:color="auto"/>
            </w:tcBorders>
            <w:vAlign w:val="center"/>
          </w:tcPr>
          <w:p w14:paraId="47693A3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5,39</w:t>
            </w:r>
          </w:p>
        </w:tc>
        <w:tc>
          <w:tcPr>
            <w:tcW w:w="0" w:type="auto"/>
            <w:tcBorders>
              <w:top w:val="nil"/>
              <w:left w:val="single" w:sz="4" w:space="0" w:color="auto"/>
              <w:bottom w:val="nil"/>
              <w:right w:val="single" w:sz="4" w:space="0" w:color="auto"/>
            </w:tcBorders>
            <w:vAlign w:val="center"/>
          </w:tcPr>
          <w:p w14:paraId="2AEB829C"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4,26</w:t>
            </w:r>
          </w:p>
        </w:tc>
        <w:tc>
          <w:tcPr>
            <w:tcW w:w="0" w:type="auto"/>
            <w:tcBorders>
              <w:left w:val="single" w:sz="4" w:space="0" w:color="auto"/>
            </w:tcBorders>
            <w:vAlign w:val="center"/>
          </w:tcPr>
          <w:p w14:paraId="27FE75B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4,65</w:t>
            </w:r>
          </w:p>
        </w:tc>
      </w:tr>
      <w:tr w:rsidR="0024164D" w:rsidRPr="004B03B1" w14:paraId="1728C840" w14:textId="77777777" w:rsidTr="006E212E">
        <w:trPr>
          <w:trHeight w:val="756"/>
        </w:trPr>
        <w:tc>
          <w:tcPr>
            <w:tcW w:w="0" w:type="auto"/>
            <w:tcBorders>
              <w:top w:val="nil"/>
              <w:bottom w:val="nil"/>
              <w:right w:val="single" w:sz="4" w:space="0" w:color="auto"/>
            </w:tcBorders>
            <w:vAlign w:val="center"/>
          </w:tcPr>
          <w:p w14:paraId="79C65CFA" w14:textId="77777777" w:rsidR="0024164D" w:rsidRPr="00582211" w:rsidRDefault="0024164D" w:rsidP="006E212E">
            <w:pPr>
              <w:spacing w:after="0"/>
              <w:jc w:val="center"/>
              <w:rPr>
                <w:rFonts w:eastAsia="Times New Roman" w:cs="Times New Roman"/>
                <w:b/>
                <w:bCs/>
                <w:szCs w:val="24"/>
                <w:lang w:val="es-CO"/>
              </w:rPr>
            </w:pPr>
            <w:r w:rsidRPr="00582211">
              <w:rPr>
                <w:rFonts w:cs="Times New Roman"/>
                <w:b/>
                <w:bCs/>
                <w:szCs w:val="24"/>
                <w:lang w:val="es-CO"/>
              </w:rPr>
              <w:t xml:space="preserve">% p/p </w:t>
            </w:r>
            <w:proofErr w:type="spellStart"/>
            <w:r w:rsidRPr="00582211">
              <w:rPr>
                <w:rFonts w:cs="Times New Roman"/>
                <w:b/>
                <w:bCs/>
                <w:szCs w:val="24"/>
                <w:lang w:val="es-CO"/>
              </w:rPr>
              <w:t>CuO</w:t>
            </w:r>
            <w:proofErr w:type="spellEnd"/>
            <w:r w:rsidRPr="00582211">
              <w:rPr>
                <w:rFonts w:cs="Times New Roman"/>
                <w:b/>
                <w:bCs/>
                <w:szCs w:val="24"/>
                <w:lang w:val="es-CO"/>
              </w:rPr>
              <w:t xml:space="preserve"> + </w:t>
            </w:r>
            <w:proofErr w:type="spellStart"/>
            <w:r w:rsidRPr="00582211">
              <w:rPr>
                <w:rFonts w:cs="Times New Roman"/>
                <w:b/>
                <w:bCs/>
                <w:szCs w:val="24"/>
                <w:lang w:val="es-CO"/>
              </w:rPr>
              <w:t>NiO</w:t>
            </w:r>
            <w:proofErr w:type="spellEnd"/>
          </w:p>
        </w:tc>
        <w:tc>
          <w:tcPr>
            <w:tcW w:w="0" w:type="auto"/>
            <w:tcBorders>
              <w:left w:val="single" w:sz="4" w:space="0" w:color="auto"/>
              <w:right w:val="single" w:sz="4" w:space="0" w:color="auto"/>
            </w:tcBorders>
            <w:vAlign w:val="center"/>
          </w:tcPr>
          <w:p w14:paraId="49E9DD67"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16,2</w:t>
            </w:r>
          </w:p>
        </w:tc>
        <w:tc>
          <w:tcPr>
            <w:tcW w:w="0" w:type="auto"/>
            <w:tcBorders>
              <w:top w:val="nil"/>
              <w:left w:val="single" w:sz="4" w:space="0" w:color="auto"/>
              <w:bottom w:val="nil"/>
              <w:right w:val="single" w:sz="4" w:space="0" w:color="auto"/>
            </w:tcBorders>
            <w:vAlign w:val="center"/>
          </w:tcPr>
          <w:p w14:paraId="2BDF988D"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17,4</w:t>
            </w:r>
          </w:p>
        </w:tc>
        <w:tc>
          <w:tcPr>
            <w:tcW w:w="0" w:type="auto"/>
            <w:tcBorders>
              <w:top w:val="nil"/>
              <w:left w:val="single" w:sz="4" w:space="0" w:color="auto"/>
              <w:bottom w:val="nil"/>
              <w:right w:val="single" w:sz="4" w:space="0" w:color="auto"/>
            </w:tcBorders>
            <w:vAlign w:val="center"/>
          </w:tcPr>
          <w:p w14:paraId="3BEC34C9"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20</w:t>
            </w:r>
          </w:p>
        </w:tc>
        <w:tc>
          <w:tcPr>
            <w:tcW w:w="0" w:type="auto"/>
            <w:tcBorders>
              <w:top w:val="nil"/>
              <w:left w:val="single" w:sz="4" w:space="0" w:color="auto"/>
              <w:bottom w:val="nil"/>
              <w:right w:val="single" w:sz="4" w:space="0" w:color="auto"/>
            </w:tcBorders>
            <w:vAlign w:val="center"/>
          </w:tcPr>
          <w:p w14:paraId="6FB1DB82"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19,6</w:t>
            </w:r>
          </w:p>
        </w:tc>
        <w:tc>
          <w:tcPr>
            <w:tcW w:w="0" w:type="auto"/>
            <w:tcBorders>
              <w:top w:val="nil"/>
              <w:left w:val="single" w:sz="4" w:space="0" w:color="auto"/>
              <w:bottom w:val="nil"/>
              <w:right w:val="single" w:sz="4" w:space="0" w:color="auto"/>
            </w:tcBorders>
            <w:vAlign w:val="center"/>
          </w:tcPr>
          <w:p w14:paraId="153EF7ED"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17,0</w:t>
            </w:r>
          </w:p>
        </w:tc>
        <w:tc>
          <w:tcPr>
            <w:tcW w:w="0" w:type="auto"/>
            <w:tcBorders>
              <w:left w:val="single" w:sz="4" w:space="0" w:color="auto"/>
            </w:tcBorders>
            <w:vAlign w:val="center"/>
          </w:tcPr>
          <w:p w14:paraId="2BB9EF94"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18,7</w:t>
            </w:r>
          </w:p>
        </w:tc>
      </w:tr>
      <w:tr w:rsidR="0024164D" w:rsidRPr="004B03B1" w14:paraId="71C87BA8" w14:textId="77777777" w:rsidTr="006E212E">
        <w:trPr>
          <w:trHeight w:val="798"/>
        </w:trPr>
        <w:tc>
          <w:tcPr>
            <w:tcW w:w="0" w:type="auto"/>
            <w:tcBorders>
              <w:top w:val="nil"/>
              <w:bottom w:val="single" w:sz="4" w:space="0" w:color="auto"/>
              <w:right w:val="single" w:sz="4" w:space="0" w:color="auto"/>
            </w:tcBorders>
            <w:vAlign w:val="center"/>
          </w:tcPr>
          <w:p w14:paraId="1296FDAB"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Relación molar Cu-Ni</w:t>
            </w:r>
          </w:p>
        </w:tc>
        <w:tc>
          <w:tcPr>
            <w:tcW w:w="0" w:type="auto"/>
            <w:tcBorders>
              <w:left w:val="single" w:sz="4" w:space="0" w:color="auto"/>
              <w:right w:val="single" w:sz="4" w:space="0" w:color="auto"/>
            </w:tcBorders>
            <w:vAlign w:val="center"/>
          </w:tcPr>
          <w:p w14:paraId="458E485C"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2,1-1</w:t>
            </w:r>
          </w:p>
        </w:tc>
        <w:tc>
          <w:tcPr>
            <w:tcW w:w="0" w:type="auto"/>
            <w:tcBorders>
              <w:top w:val="nil"/>
              <w:left w:val="single" w:sz="4" w:space="0" w:color="auto"/>
              <w:bottom w:val="single" w:sz="4" w:space="0" w:color="auto"/>
              <w:right w:val="single" w:sz="4" w:space="0" w:color="auto"/>
            </w:tcBorders>
            <w:vAlign w:val="center"/>
          </w:tcPr>
          <w:p w14:paraId="7E7AD6F2"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2,3-1</w:t>
            </w:r>
          </w:p>
        </w:tc>
        <w:tc>
          <w:tcPr>
            <w:tcW w:w="0" w:type="auto"/>
            <w:tcBorders>
              <w:top w:val="nil"/>
              <w:left w:val="single" w:sz="4" w:space="0" w:color="auto"/>
              <w:bottom w:val="single" w:sz="4" w:space="0" w:color="auto"/>
              <w:right w:val="single" w:sz="4" w:space="0" w:color="auto"/>
            </w:tcBorders>
            <w:vAlign w:val="center"/>
          </w:tcPr>
          <w:p w14:paraId="499506D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2,1-1</w:t>
            </w:r>
          </w:p>
        </w:tc>
        <w:tc>
          <w:tcPr>
            <w:tcW w:w="0" w:type="auto"/>
            <w:tcBorders>
              <w:top w:val="nil"/>
              <w:left w:val="single" w:sz="4" w:space="0" w:color="auto"/>
              <w:bottom w:val="single" w:sz="4" w:space="0" w:color="auto"/>
              <w:right w:val="single" w:sz="4" w:space="0" w:color="auto"/>
            </w:tcBorders>
            <w:vAlign w:val="center"/>
          </w:tcPr>
          <w:p w14:paraId="75342292"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1,8-1</w:t>
            </w:r>
          </w:p>
        </w:tc>
        <w:tc>
          <w:tcPr>
            <w:tcW w:w="0" w:type="auto"/>
            <w:tcBorders>
              <w:top w:val="nil"/>
              <w:left w:val="single" w:sz="4" w:space="0" w:color="auto"/>
              <w:bottom w:val="single" w:sz="4" w:space="0" w:color="auto"/>
              <w:right w:val="single" w:sz="4" w:space="0" w:color="auto"/>
            </w:tcBorders>
            <w:vAlign w:val="center"/>
          </w:tcPr>
          <w:p w14:paraId="6C1F2B47"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1,9-1</w:t>
            </w:r>
          </w:p>
        </w:tc>
        <w:tc>
          <w:tcPr>
            <w:tcW w:w="0" w:type="auto"/>
            <w:tcBorders>
              <w:left w:val="single" w:sz="4" w:space="0" w:color="auto"/>
            </w:tcBorders>
            <w:vAlign w:val="center"/>
          </w:tcPr>
          <w:p w14:paraId="02CC46E5"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2,0-1</w:t>
            </w:r>
          </w:p>
        </w:tc>
      </w:tr>
    </w:tbl>
    <w:p w14:paraId="333CCC47" w14:textId="77777777" w:rsidR="0024164D" w:rsidRDefault="0024164D" w:rsidP="0024164D">
      <w:pPr>
        <w:pStyle w:val="Rtulotablayfigura"/>
        <w:spacing w:after="0"/>
      </w:pPr>
      <w:r w:rsidRPr="00D327B4">
        <w:t>D-L: diámetro- longitud.</w:t>
      </w:r>
    </w:p>
    <w:p w14:paraId="3E758E18" w14:textId="77777777" w:rsidR="0024164D" w:rsidRPr="00C65156" w:rsidRDefault="0024164D" w:rsidP="0024164D">
      <w:pPr>
        <w:pStyle w:val="Rtulotablayfigura"/>
      </w:pPr>
      <w:r w:rsidRPr="00C65156">
        <w:t>En el pie de l</w:t>
      </w:r>
      <w:r>
        <w:t xml:space="preserve">a tabla se deben añadir las claves o </w:t>
      </w:r>
      <w:proofErr w:type="spellStart"/>
      <w:r>
        <w:t>nomeclatura</w:t>
      </w:r>
      <w:proofErr w:type="spellEnd"/>
      <w:r>
        <w:t xml:space="preserve"> pertinente en Times New </w:t>
      </w:r>
      <w:proofErr w:type="spellStart"/>
      <w:r>
        <w:t>Roman</w:t>
      </w:r>
      <w:proofErr w:type="spellEnd"/>
      <w:r>
        <w:t xml:space="preserve"> 10.</w:t>
      </w:r>
    </w:p>
    <w:p w14:paraId="3ED90171" w14:textId="77777777" w:rsidR="0024164D" w:rsidRPr="004B03B1" w:rsidRDefault="0024164D" w:rsidP="0024164D">
      <w:pPr>
        <w:spacing w:after="0"/>
        <w:jc w:val="center"/>
        <w:rPr>
          <w:rFonts w:eastAsia="Times New Roman" w:cs="Times New Roman"/>
          <w:szCs w:val="24"/>
          <w:lang w:val="es-CO"/>
        </w:rPr>
      </w:pPr>
      <w:r w:rsidRPr="004B03B1">
        <w:rPr>
          <w:rFonts w:cs="Times New Roman"/>
        </w:rPr>
        <w:object w:dxaOrig="5973" w:dyaOrig="4753" w14:anchorId="05579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89.5pt" o:ole="">
            <v:imagedata r:id="rId12" o:title=""/>
          </v:shape>
          <o:OLEObject Type="Embed" ProgID="Origin50.Graph" ShapeID="_x0000_i1025" DrawAspect="Content" ObjectID="_1805555304" r:id="rId13"/>
        </w:object>
      </w:r>
    </w:p>
    <w:p w14:paraId="261913E9" w14:textId="77777777" w:rsidR="0024164D" w:rsidRPr="004B03B1" w:rsidRDefault="0024164D" w:rsidP="0024164D">
      <w:pPr>
        <w:pStyle w:val="Rtulotablayfigura"/>
      </w:pPr>
      <w:r w:rsidRPr="004B03B1">
        <w:rPr>
          <w:b/>
        </w:rPr>
        <w:t>Figura 1</w:t>
      </w:r>
      <w:r w:rsidRPr="004B03B1">
        <w:t xml:space="preserve">. Conversión del CO en </w:t>
      </w:r>
      <w:r w:rsidRPr="002D4737">
        <w:t>función</w:t>
      </w:r>
      <w:r w:rsidRPr="004B03B1">
        <w:t xml:space="preserve"> de la temperatura para diferentes valores de diámetro-longitud de los pellets.</w:t>
      </w:r>
      <w:r>
        <w:t xml:space="preserve"> Las figuras se rotulan en la parte inferior, en letra Times New </w:t>
      </w:r>
      <w:proofErr w:type="spellStart"/>
      <w:r>
        <w:t>Roman</w:t>
      </w:r>
      <w:proofErr w:type="spellEnd"/>
      <w:r>
        <w:t xml:space="preserve"> 10 con interlineado sencillo.</w:t>
      </w:r>
    </w:p>
    <w:p w14:paraId="3E184E54" w14:textId="77777777" w:rsidR="0051305B" w:rsidRDefault="0051305B" w:rsidP="0051305B">
      <w:pPr>
        <w:pStyle w:val="Ttulo1"/>
      </w:pPr>
      <w:r>
        <w:t>Ecuaciones</w:t>
      </w:r>
    </w:p>
    <w:p w14:paraId="4581C528" w14:textId="1B1E4A61" w:rsidR="0051305B" w:rsidRDefault="0051305B" w:rsidP="0051305B">
      <w:pPr>
        <w:pStyle w:val="Prrafodelista"/>
        <w:numPr>
          <w:ilvl w:val="0"/>
          <w:numId w:val="3"/>
        </w:numPr>
        <w:ind w:left="426" w:hanging="284"/>
        <w:rPr>
          <w:rFonts w:cs="Times New Roman"/>
        </w:rPr>
      </w:pPr>
      <w:r w:rsidRPr="00632261">
        <w:rPr>
          <w:rFonts w:cs="Times New Roman"/>
        </w:rPr>
        <w:t xml:space="preserve">Para ecuaciones use la abreviación </w:t>
      </w:r>
      <w:proofErr w:type="spellStart"/>
      <w:r w:rsidRPr="00632261">
        <w:rPr>
          <w:rFonts w:cs="Times New Roman"/>
        </w:rPr>
        <w:t>Ec</w:t>
      </w:r>
      <w:proofErr w:type="spellEnd"/>
      <w:r w:rsidRPr="00632261">
        <w:rPr>
          <w:rFonts w:cs="Times New Roman"/>
        </w:rPr>
        <w:t>. (1) en lugar de ecuación 1</w:t>
      </w:r>
      <w:r w:rsidR="006B2B6A">
        <w:rPr>
          <w:rFonts w:cs="Times New Roman"/>
        </w:rPr>
        <w:t>.</w:t>
      </w:r>
    </w:p>
    <w:p w14:paraId="1E7564CD" w14:textId="77777777" w:rsidR="0051305B" w:rsidRPr="00632261" w:rsidRDefault="0051305B" w:rsidP="0051305B">
      <w:pPr>
        <w:pStyle w:val="Prrafodelista"/>
        <w:numPr>
          <w:ilvl w:val="0"/>
          <w:numId w:val="3"/>
        </w:numPr>
        <w:ind w:left="426" w:hanging="284"/>
        <w:rPr>
          <w:rFonts w:cs="Times New Roman"/>
        </w:rPr>
      </w:pPr>
      <w:r w:rsidRPr="00993DB1">
        <w:t>Todas las ecuaciones deben estar numeradas y deben mencionarse en el texto.</w:t>
      </w:r>
    </w:p>
    <w:p w14:paraId="18A8DB13" w14:textId="77777777" w:rsidR="0051305B" w:rsidRPr="00632261" w:rsidRDefault="0051305B" w:rsidP="0051305B">
      <w:pPr>
        <w:pStyle w:val="Prrafodelista"/>
        <w:numPr>
          <w:ilvl w:val="0"/>
          <w:numId w:val="3"/>
        </w:numPr>
        <w:ind w:left="426" w:hanging="284"/>
        <w:rPr>
          <w:rFonts w:cs="Times New Roman"/>
        </w:rPr>
      </w:pPr>
      <w:r w:rsidRPr="00993DB1">
        <w:t>No deben aparecer ecuaciones que no se hayan descrito</w:t>
      </w:r>
      <w:r>
        <w:t>.</w:t>
      </w:r>
    </w:p>
    <w:p w14:paraId="20E93023" w14:textId="1019178C" w:rsidR="0051305B" w:rsidRPr="00632261" w:rsidRDefault="0051305B" w:rsidP="0051305B">
      <w:pPr>
        <w:pStyle w:val="Prrafodelista"/>
        <w:numPr>
          <w:ilvl w:val="0"/>
          <w:numId w:val="3"/>
        </w:numPr>
        <w:ind w:left="426" w:hanging="284"/>
        <w:rPr>
          <w:rFonts w:cs="Times New Roman"/>
        </w:rPr>
      </w:pPr>
      <w:r>
        <w:t>Se deben explicar todas las abreviaturas de las ecuaciones. Si ya fueron explicadas</w:t>
      </w:r>
      <w:r w:rsidR="00C536A1">
        <w:t xml:space="preserve"> en otra ecuación, se debe mencionar de forma explícita cuáles abreviaturas y en cuál ecuación.</w:t>
      </w:r>
    </w:p>
    <w:p w14:paraId="2CE86617" w14:textId="77777777" w:rsidR="0051305B" w:rsidRPr="004E191F" w:rsidRDefault="0051305B" w:rsidP="0051305B">
      <w:pPr>
        <w:spacing w:after="0"/>
        <w:rPr>
          <w:rFonts w:cs="Times New Roman"/>
          <w:lang w:val="es-CO"/>
        </w:rPr>
      </w:pPr>
      <w:r w:rsidRPr="004E191F">
        <w:rPr>
          <w:rFonts w:cs="Times New Roman"/>
          <w:lang w:val="es-CO"/>
        </w:rPr>
        <w:t>La cantidad de 4-</w:t>
      </w:r>
      <w:proofErr w:type="spellStart"/>
      <w:r w:rsidRPr="004E191F">
        <w:rPr>
          <w:rFonts w:cs="Times New Roman"/>
          <w:lang w:val="es-CO"/>
        </w:rPr>
        <w:t>nitrofenol</w:t>
      </w:r>
      <w:proofErr w:type="spellEnd"/>
      <w:r w:rsidRPr="004E191F">
        <w:rPr>
          <w:rFonts w:cs="Times New Roman"/>
          <w:lang w:val="es-CO"/>
        </w:rPr>
        <w:t xml:space="preserve"> adsorbida en el equilibrio </w:t>
      </w:r>
      <w:proofErr w:type="spellStart"/>
      <w:r w:rsidRPr="004E191F">
        <w:rPr>
          <w:rFonts w:cs="Times New Roman"/>
          <w:lang w:val="es-CO"/>
        </w:rPr>
        <w:t>q</w:t>
      </w:r>
      <w:r w:rsidRPr="004E191F">
        <w:rPr>
          <w:rFonts w:cs="Times New Roman"/>
          <w:vertAlign w:val="subscript"/>
          <w:lang w:val="es-CO"/>
        </w:rPr>
        <w:t>e</w:t>
      </w:r>
      <w:proofErr w:type="spellEnd"/>
      <w:r w:rsidRPr="004E191F">
        <w:rPr>
          <w:rFonts w:cs="Times New Roman"/>
          <w:lang w:val="es-CO"/>
        </w:rPr>
        <w:t xml:space="preserve"> (</w:t>
      </w:r>
      <w:proofErr w:type="spellStart"/>
      <w:r w:rsidRPr="004E191F">
        <w:rPr>
          <w:rFonts w:cs="Times New Roman"/>
          <w:lang w:val="es-CO"/>
        </w:rPr>
        <w:t>mmol·g</w:t>
      </w:r>
      <w:r w:rsidRPr="004E191F">
        <w:rPr>
          <w:rFonts w:cs="Times New Roman"/>
          <w:vertAlign w:val="superscript"/>
          <w:lang w:val="es-CO"/>
        </w:rPr>
        <w:t>-1</w:t>
      </w:r>
      <w:proofErr w:type="spellEnd"/>
      <w:r w:rsidRPr="004E191F">
        <w:rPr>
          <w:rFonts w:cs="Times New Roman"/>
          <w:lang w:val="es-CO"/>
        </w:rPr>
        <w:t xml:space="preserve">) se calculó utilizando </w:t>
      </w:r>
      <w:proofErr w:type="spellStart"/>
      <w:r w:rsidRPr="004E191F">
        <w:rPr>
          <w:rFonts w:cs="Times New Roman"/>
          <w:lang w:val="es-CO"/>
        </w:rPr>
        <w:t>Ec</w:t>
      </w:r>
      <w:proofErr w:type="spellEnd"/>
      <w:r w:rsidRPr="004E191F">
        <w:rPr>
          <w:rFonts w:cs="Times New Roman"/>
          <w:lang w:val="es-CO"/>
        </w:rPr>
        <w:t>.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1633"/>
      </w:tblGrid>
      <w:tr w:rsidR="0051305B" w:rsidRPr="00FA2251" w14:paraId="2950B91A" w14:textId="77777777" w:rsidTr="006E212E">
        <w:tc>
          <w:tcPr>
            <w:tcW w:w="7195" w:type="dxa"/>
            <w:vAlign w:val="center"/>
          </w:tcPr>
          <w:p w14:paraId="6AA13CBF" w14:textId="77777777" w:rsidR="0051305B" w:rsidRPr="00582211" w:rsidRDefault="00492F1E" w:rsidP="006E212E">
            <w:pPr>
              <w:pStyle w:val="Default"/>
              <w:spacing w:line="360" w:lineRule="auto"/>
              <w:rPr>
                <w:iCs/>
              </w:rPr>
            </w:pPr>
            <m:oMathPara>
              <m:oMath>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e</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V</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e</m:t>
                            </m:r>
                          </m:sub>
                        </m:sSub>
                      </m:e>
                    </m:d>
                  </m:num>
                  <m:den>
                    <m:r>
                      <m:rPr>
                        <m:sty m:val="p"/>
                      </m:rPr>
                      <w:rPr>
                        <w:rFonts w:ascii="Cambria Math" w:hAnsi="Cambria Math"/>
                      </w:rPr>
                      <m:t>m</m:t>
                    </m:r>
                  </m:den>
                </m:f>
              </m:oMath>
            </m:oMathPara>
          </w:p>
        </w:tc>
        <w:tc>
          <w:tcPr>
            <w:tcW w:w="1633" w:type="dxa"/>
            <w:vAlign w:val="center"/>
          </w:tcPr>
          <w:p w14:paraId="46A454A9" w14:textId="77777777" w:rsidR="0051305B" w:rsidRPr="00FA2251" w:rsidRDefault="0051305B" w:rsidP="006E212E">
            <w:pPr>
              <w:pStyle w:val="Default"/>
              <w:spacing w:line="360" w:lineRule="auto"/>
            </w:pPr>
            <w:r>
              <w:t>(</w:t>
            </w:r>
            <w:r w:rsidRPr="00FA2251">
              <w:t>1</w:t>
            </w:r>
            <w:r>
              <w:t>)</w:t>
            </w:r>
          </w:p>
        </w:tc>
      </w:tr>
    </w:tbl>
    <w:p w14:paraId="2D36F0D8" w14:textId="2CBCFC06" w:rsidR="00C87EB5" w:rsidRPr="004B03B1" w:rsidRDefault="00C87EB5" w:rsidP="009E7D63">
      <w:pPr>
        <w:pStyle w:val="Ttulo1"/>
      </w:pPr>
      <w:r w:rsidRPr="009E7D63">
        <w:t>Conclusiones</w:t>
      </w:r>
      <w:r w:rsidRPr="004B03B1">
        <w:t xml:space="preserve"> </w:t>
      </w:r>
    </w:p>
    <w:p w14:paraId="36931029" w14:textId="77777777" w:rsidR="0051305B" w:rsidRDefault="0051305B" w:rsidP="0051305B">
      <w:pPr>
        <w:rPr>
          <w:b/>
          <w:bCs/>
        </w:rPr>
      </w:pPr>
      <w:r w:rsidRPr="0051305B">
        <w:t>Debe aparecer mínimo un párrafo con las conclusiones que debe estar vinculado a los objetivos del estudio. Se debe evitar presentar las conclusiones como frases sueltas. Lo que se afirme en las conclusiones debe estar plenamente respaldado por los datos. Si se usan siglas en la conclusión y ya se definieron en el texto no es necesario volver a definirlas.</w:t>
      </w:r>
    </w:p>
    <w:p w14:paraId="06D10DDD" w14:textId="2074A963" w:rsidR="00914AB7" w:rsidRPr="004B03B1" w:rsidRDefault="00914AB7" w:rsidP="0051305B">
      <w:pPr>
        <w:pStyle w:val="Ttulo1"/>
      </w:pPr>
      <w:r w:rsidRPr="0051305B">
        <w:t>Referencias</w:t>
      </w:r>
    </w:p>
    <w:p w14:paraId="62256C3C"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La revista emplea el formato de citas IEEE (</w:t>
      </w:r>
      <w:proofErr w:type="spellStart"/>
      <w:r w:rsidRPr="0051305B">
        <w:rPr>
          <w:rFonts w:cs="Times New Roman"/>
          <w:lang w:val="es-CO"/>
        </w:rPr>
        <w:t>Institute</w:t>
      </w:r>
      <w:proofErr w:type="spellEnd"/>
      <w:r w:rsidRPr="0051305B">
        <w:rPr>
          <w:rFonts w:cs="Times New Roman"/>
          <w:lang w:val="es-CO"/>
        </w:rPr>
        <w:t xml:space="preserve"> </w:t>
      </w:r>
      <w:proofErr w:type="spellStart"/>
      <w:r w:rsidRPr="0051305B">
        <w:rPr>
          <w:rFonts w:cs="Times New Roman"/>
          <w:lang w:val="es-CO"/>
        </w:rPr>
        <w:t>of</w:t>
      </w:r>
      <w:proofErr w:type="spellEnd"/>
      <w:r w:rsidRPr="0051305B">
        <w:rPr>
          <w:rFonts w:cs="Times New Roman"/>
          <w:lang w:val="es-CO"/>
        </w:rPr>
        <w:t xml:space="preserve"> </w:t>
      </w:r>
      <w:proofErr w:type="spellStart"/>
      <w:r w:rsidRPr="0051305B">
        <w:rPr>
          <w:rFonts w:cs="Times New Roman"/>
          <w:lang w:val="es-CO"/>
        </w:rPr>
        <w:t>Electrical</w:t>
      </w:r>
      <w:proofErr w:type="spellEnd"/>
      <w:r w:rsidRPr="0051305B">
        <w:rPr>
          <w:rFonts w:cs="Times New Roman"/>
          <w:lang w:val="es-CO"/>
        </w:rPr>
        <w:t xml:space="preserve"> and </w:t>
      </w:r>
      <w:proofErr w:type="spellStart"/>
      <w:r w:rsidRPr="0051305B">
        <w:rPr>
          <w:rFonts w:cs="Times New Roman"/>
          <w:lang w:val="es-CO"/>
        </w:rPr>
        <w:t>Electronics</w:t>
      </w:r>
      <w:proofErr w:type="spellEnd"/>
      <w:r w:rsidRPr="0051305B">
        <w:rPr>
          <w:rFonts w:cs="Times New Roman"/>
          <w:lang w:val="es-CO"/>
        </w:rPr>
        <w:t xml:space="preserve"> </w:t>
      </w:r>
      <w:proofErr w:type="spellStart"/>
      <w:r w:rsidRPr="0051305B">
        <w:rPr>
          <w:rFonts w:cs="Times New Roman"/>
          <w:lang w:val="es-CO"/>
        </w:rPr>
        <w:t>Engineers</w:t>
      </w:r>
      <w:proofErr w:type="spellEnd"/>
      <w:r w:rsidRPr="0051305B">
        <w:rPr>
          <w:rFonts w:cs="Times New Roman"/>
          <w:lang w:val="es-CO"/>
        </w:rPr>
        <w:t>).</w:t>
      </w:r>
    </w:p>
    <w:p w14:paraId="50B61F66"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lastRenderedPageBreak/>
        <w:t>Si el artículo está en español, el formato de la referencias debe estar en español, si el artículo está en inglés, deben estar en inglés.</w:t>
      </w:r>
    </w:p>
    <w:p w14:paraId="75DF7194"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Todas las referencias que tengan </w:t>
      </w:r>
      <w:proofErr w:type="spellStart"/>
      <w:r w:rsidRPr="0051305B">
        <w:rPr>
          <w:rFonts w:cs="Times New Roman"/>
          <w:lang w:val="es-CO"/>
        </w:rPr>
        <w:t>DOI</w:t>
      </w:r>
      <w:proofErr w:type="spellEnd"/>
      <w:r w:rsidRPr="0051305B">
        <w:rPr>
          <w:rFonts w:cs="Times New Roman"/>
          <w:lang w:val="es-CO"/>
        </w:rPr>
        <w:t xml:space="preserve"> deben incluirlo (puede buscarlo por el título del artículo en </w:t>
      </w:r>
      <w:proofErr w:type="spellStart"/>
      <w:r w:rsidRPr="0051305B">
        <w:rPr>
          <w:rFonts w:cs="Times New Roman"/>
          <w:lang w:val="es-CO"/>
        </w:rPr>
        <w:t>Crossref</w:t>
      </w:r>
      <w:proofErr w:type="spellEnd"/>
      <w:r w:rsidRPr="0051305B">
        <w:rPr>
          <w:rFonts w:cs="Times New Roman"/>
          <w:lang w:val="es-CO"/>
        </w:rPr>
        <w:t>).</w:t>
      </w:r>
    </w:p>
    <w:p w14:paraId="18153FB1"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Las citas en el cuerpo del texto deben escribirse como números entre corchetes de acuerdo a su orden de aparición, cuando se desea citar más de una referencia al tiempo se debe usar </w:t>
      </w:r>
      <w:r w:rsidRPr="00BD054B">
        <w:rPr>
          <w:rFonts w:cs="Times New Roman"/>
          <w:highlight w:val="green"/>
          <w:lang w:val="es-CO"/>
        </w:rPr>
        <w:t>[1, 2]</w:t>
      </w:r>
      <w:r w:rsidRPr="0051305B">
        <w:rPr>
          <w:rFonts w:cs="Times New Roman"/>
          <w:lang w:val="es-CO"/>
        </w:rPr>
        <w:t xml:space="preserve"> en lugar de </w:t>
      </w:r>
      <w:r w:rsidRPr="00BD054B">
        <w:rPr>
          <w:rFonts w:cs="Times New Roman"/>
          <w:highlight w:val="red"/>
          <w:lang w:val="es-CO"/>
        </w:rPr>
        <w:t>[1] [2];</w:t>
      </w:r>
      <w:r w:rsidRPr="0051305B">
        <w:rPr>
          <w:rFonts w:cs="Times New Roman"/>
          <w:lang w:val="es-CO"/>
        </w:rPr>
        <w:t xml:space="preserve"> y </w:t>
      </w:r>
      <w:r w:rsidRPr="00C07B4A">
        <w:rPr>
          <w:rFonts w:cs="Times New Roman"/>
          <w:highlight w:val="green"/>
          <w:lang w:val="es-CO"/>
        </w:rPr>
        <w:t>[1–3]</w:t>
      </w:r>
      <w:r w:rsidRPr="0051305B">
        <w:rPr>
          <w:rFonts w:cs="Times New Roman"/>
          <w:lang w:val="es-CO"/>
        </w:rPr>
        <w:t xml:space="preserve"> en lugar de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p>
    <w:p w14:paraId="28107A6F" w14:textId="77777777" w:rsidR="00C07B4A" w:rsidRDefault="00C07B4A" w:rsidP="00C07B4A">
      <w:pPr>
        <w:pStyle w:val="Default"/>
        <w:numPr>
          <w:ilvl w:val="0"/>
          <w:numId w:val="4"/>
        </w:numPr>
        <w:spacing w:line="360" w:lineRule="auto"/>
        <w:ind w:left="426" w:hanging="284"/>
        <w:jc w:val="both"/>
      </w:pPr>
      <w:r>
        <w:t xml:space="preserve">Para introducir referencias de forma directa es correcto hacerlo con el apellido (solo el apellido, sin la inicial del nombre) del autor o autores seguido con el número, y no solo con el número: </w:t>
      </w:r>
      <w:r w:rsidRPr="001F18D1">
        <w:rPr>
          <w:highlight w:val="green"/>
        </w:rPr>
        <w:t xml:space="preserve">“De acuerdo con Narváez y Gutiérrez el </w:t>
      </w:r>
      <w:proofErr w:type="spellStart"/>
      <w:r w:rsidRPr="001F18D1">
        <w:rPr>
          <w:highlight w:val="green"/>
        </w:rPr>
        <w:t>Ph</w:t>
      </w:r>
      <w:proofErr w:type="spellEnd"/>
      <w:r w:rsidRPr="001F18D1">
        <w:rPr>
          <w:highlight w:val="green"/>
        </w:rPr>
        <w:t xml:space="preserve"> de la mezcla fue… [3]”</w:t>
      </w:r>
      <w:r w:rsidRPr="001F18D1">
        <w:t>,</w:t>
      </w:r>
      <w:r>
        <w:t xml:space="preserve"> y no </w:t>
      </w:r>
      <w:r w:rsidRPr="001F18D1">
        <w:rPr>
          <w:highlight w:val="red"/>
        </w:rPr>
        <w:t xml:space="preserve">“De acuerdo con [3], el </w:t>
      </w:r>
      <w:proofErr w:type="spellStart"/>
      <w:r w:rsidRPr="001F18D1">
        <w:rPr>
          <w:highlight w:val="red"/>
        </w:rPr>
        <w:t>Ph</w:t>
      </w:r>
      <w:proofErr w:type="spellEnd"/>
      <w:r w:rsidRPr="001F18D1">
        <w:rPr>
          <w:highlight w:val="red"/>
        </w:rPr>
        <w:t xml:space="preserve"> de la mezcla fue…”</w:t>
      </w:r>
      <w:r>
        <w:t xml:space="preserve"> ni “</w:t>
      </w:r>
      <w:r w:rsidRPr="00F42A02">
        <w:rPr>
          <w:color w:val="auto"/>
          <w:highlight w:val="red"/>
        </w:rPr>
        <w:t xml:space="preserve">De acuerdo con C. Narváez el </w:t>
      </w:r>
      <w:proofErr w:type="spellStart"/>
      <w:r w:rsidRPr="00F42A02">
        <w:rPr>
          <w:color w:val="auto"/>
          <w:highlight w:val="red"/>
        </w:rPr>
        <w:t>Ph</w:t>
      </w:r>
      <w:proofErr w:type="spellEnd"/>
      <w:r w:rsidRPr="00F42A02">
        <w:rPr>
          <w:color w:val="auto"/>
          <w:highlight w:val="red"/>
        </w:rPr>
        <w:t xml:space="preserve"> de la mezcla...</w:t>
      </w:r>
      <w:r>
        <w:rPr>
          <w:color w:val="auto"/>
          <w:highlight w:val="red"/>
        </w:rPr>
        <w:t xml:space="preserve"> [3] </w:t>
      </w:r>
      <w:r w:rsidRPr="00F42A02">
        <w:rPr>
          <w:color w:val="auto"/>
          <w:highlight w:val="red"/>
        </w:rPr>
        <w:t>”.</w:t>
      </w:r>
      <w:r w:rsidRPr="00F42A02">
        <w:rPr>
          <w:color w:val="auto"/>
        </w:rPr>
        <w:t xml:space="preserve"> </w:t>
      </w:r>
      <w:r>
        <w:t xml:space="preserve">También es correcto omitir la alusión </w:t>
      </w:r>
      <w:r w:rsidRPr="001F18D1">
        <w:rPr>
          <w:highlight w:val="green"/>
        </w:rPr>
        <w:t>“Alguno</w:t>
      </w:r>
      <w:r>
        <w:rPr>
          <w:highlight w:val="green"/>
        </w:rPr>
        <w:t>s</w:t>
      </w:r>
      <w:r w:rsidRPr="001F18D1">
        <w:rPr>
          <w:highlight w:val="green"/>
        </w:rPr>
        <w:t xml:space="preserve"> estudios muestran que el </w:t>
      </w:r>
      <w:proofErr w:type="spellStart"/>
      <w:r w:rsidRPr="001F18D1">
        <w:rPr>
          <w:highlight w:val="green"/>
        </w:rPr>
        <w:t>Ph</w:t>
      </w:r>
      <w:proofErr w:type="spellEnd"/>
      <w:r w:rsidRPr="001F18D1">
        <w:rPr>
          <w:highlight w:val="green"/>
        </w:rPr>
        <w:t xml:space="preserve"> de la mezcla… [3]”</w:t>
      </w:r>
      <w:r>
        <w:t xml:space="preserve">. El número puede ir enseguida del apellido del autor o al final de la oración. Si se va a citar una fuente dentro del texto que tiene más de dos autores se escribe la referencia con </w:t>
      </w:r>
      <w:r>
        <w:rPr>
          <w:i/>
          <w:iCs/>
        </w:rPr>
        <w:t>et al.</w:t>
      </w:r>
      <w:r>
        <w:t>: “</w:t>
      </w:r>
      <w:r w:rsidRPr="00F42A02">
        <w:rPr>
          <w:highlight w:val="green"/>
        </w:rPr>
        <w:t xml:space="preserve">De acuerdo con Narváez </w:t>
      </w:r>
      <w:r w:rsidRPr="00F42A02">
        <w:rPr>
          <w:i/>
          <w:iCs/>
          <w:highlight w:val="green"/>
        </w:rPr>
        <w:t>et al.</w:t>
      </w:r>
      <w:r w:rsidRPr="00F42A02">
        <w:rPr>
          <w:highlight w:val="green"/>
        </w:rPr>
        <w:t xml:space="preserve"> [3] la mezcla fue...”</w:t>
      </w:r>
      <w:r>
        <w:t>.</w:t>
      </w:r>
    </w:p>
    <w:p w14:paraId="656AC072" w14:textId="77777777" w:rsidR="0051305B" w:rsidRPr="0051305B" w:rsidRDefault="0051305B" w:rsidP="00C07B4A">
      <w:pPr>
        <w:pStyle w:val="Prrafodelista"/>
        <w:numPr>
          <w:ilvl w:val="0"/>
          <w:numId w:val="4"/>
        </w:numPr>
        <w:spacing w:after="0"/>
        <w:ind w:left="426" w:hanging="284"/>
        <w:rPr>
          <w:rFonts w:cs="Times New Roman"/>
          <w:lang w:val="es-CO"/>
        </w:rPr>
      </w:pPr>
      <w:r w:rsidRPr="0051305B">
        <w:rPr>
          <w:rFonts w:cs="Times New Roman"/>
          <w:lang w:val="es-CO"/>
        </w:rPr>
        <w:t>La lista de referencias debe estar organizada en el mismo orden numérico en el que la referencias fueron incluidas a lo largo del texto.</w:t>
      </w:r>
    </w:p>
    <w:p w14:paraId="4B65B300"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Todas las citas deben estar en la sección de referencias y todas las referencias deben haber sido utilizadas como cita en el cuerpo del texto.</w:t>
      </w:r>
    </w:p>
    <w:p w14:paraId="1790F2D3"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Los manuscritos deben tener un mínimo de 25 referencias. De las referencias de libros y revistas, mínimo el 50% debe corresponder a los últimos 5 años y el 30% a los últimos 2 años. Las referencias nacionales deben restringirse a un máximo del 20% de las referencias totales.</w:t>
      </w:r>
    </w:p>
    <w:p w14:paraId="2EC04ABE" w14:textId="0560DACB"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Las abreviaciones correctas para “número” son: n.º, nro. o núm. para manuscritos en español</w:t>
      </w:r>
      <w:r w:rsidR="00536A27">
        <w:rPr>
          <w:rFonts w:cs="Times New Roman"/>
          <w:lang w:val="es-CO"/>
        </w:rPr>
        <w:t>.</w:t>
      </w:r>
    </w:p>
    <w:p w14:paraId="22001672" w14:textId="351C5982" w:rsid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En la lista de referencias se incluye el </w:t>
      </w:r>
      <w:r w:rsidRPr="00536A27">
        <w:rPr>
          <w:rFonts w:cs="Times New Roman"/>
          <w:i/>
          <w:iCs/>
          <w:lang w:val="es-CO"/>
        </w:rPr>
        <w:t>et al.</w:t>
      </w:r>
      <w:r w:rsidRPr="0051305B">
        <w:rPr>
          <w:rFonts w:cs="Times New Roman"/>
          <w:lang w:val="es-CO"/>
        </w:rPr>
        <w:t xml:space="preserve"> para abreviar cuando son más de seis autores. Hasta seis autores se escriben todos con la inicial del nombre y el apellido, separados por coma, excepto el último que se separa por la conjunción “y”. Si son más de seis autores solo se escribe la inicial del nombre y el apellido del primero seguido por </w:t>
      </w:r>
      <w:r w:rsidRPr="00594FB5">
        <w:rPr>
          <w:rFonts w:cs="Times New Roman"/>
          <w:i/>
          <w:iCs/>
          <w:lang w:val="es-CO"/>
        </w:rPr>
        <w:t>et al</w:t>
      </w:r>
      <w:r w:rsidRPr="0051305B">
        <w:rPr>
          <w:rFonts w:cs="Times New Roman"/>
          <w:lang w:val="es-CO"/>
        </w:rPr>
        <w:t>.</w:t>
      </w:r>
    </w:p>
    <w:p w14:paraId="563AAF00" w14:textId="53B6FCAF" w:rsidR="00C07B4A" w:rsidRPr="0051305B" w:rsidRDefault="00C07B4A" w:rsidP="00C07B4A">
      <w:pPr>
        <w:pStyle w:val="Ttulo1"/>
        <w:rPr>
          <w:lang w:val="es-CO"/>
        </w:rPr>
      </w:pPr>
      <w:r>
        <w:rPr>
          <w:lang w:val="es-CO"/>
        </w:rPr>
        <w:t>Ejemplos de referencias</w:t>
      </w:r>
    </w:p>
    <w:p w14:paraId="7869C876" w14:textId="78EA700F" w:rsidR="0051305B" w:rsidRDefault="0051305B" w:rsidP="00C07B4A">
      <w:pPr>
        <w:pStyle w:val="Ttulo2"/>
        <w:rPr>
          <w:lang w:val="es-CO"/>
        </w:rPr>
      </w:pPr>
      <w:r w:rsidRPr="0051305B">
        <w:rPr>
          <w:lang w:val="es-CO"/>
        </w:rPr>
        <w:t>Artículos de revista</w:t>
      </w:r>
    </w:p>
    <w:p w14:paraId="47B48C76" w14:textId="20C6EEBC" w:rsidR="00C07B4A" w:rsidRPr="0051305B" w:rsidRDefault="00C07B4A" w:rsidP="00C07B4A">
      <w:pPr>
        <w:pStyle w:val="Sinespaciado"/>
        <w:rPr>
          <w:lang w:val="es-CO"/>
        </w:rPr>
      </w:pPr>
      <w:r w:rsidRPr="0051305B">
        <w:rPr>
          <w:lang w:val="es-CO"/>
        </w:rPr>
        <w:t>Si el artículo no tiene DOI pero se quiere incluir el link, hacerlo escribiendo “Disponible en:”</w:t>
      </w:r>
      <w:r w:rsidR="003851B4">
        <w:rPr>
          <w:lang w:val="es-CO"/>
        </w:rPr>
        <w:t>.</w:t>
      </w:r>
    </w:p>
    <w:p w14:paraId="0D3C47CA" w14:textId="42C76140" w:rsidR="0051305B" w:rsidRPr="0051305B" w:rsidRDefault="0051305B" w:rsidP="003851B4">
      <w:pPr>
        <w:pStyle w:val="Sinespaciado"/>
        <w:jc w:val="left"/>
        <w:rPr>
          <w:lang w:val="pt-BR"/>
        </w:rPr>
      </w:pPr>
      <w:r w:rsidRPr="00C07B4A">
        <w:rPr>
          <w:lang w:val="en-US"/>
        </w:rPr>
        <w:t xml:space="preserve">[1] F. Amaya García </w:t>
      </w:r>
      <w:r w:rsidRPr="003851B4">
        <w:rPr>
          <w:i/>
          <w:iCs/>
          <w:lang w:val="en-US"/>
        </w:rPr>
        <w:t>et al</w:t>
      </w:r>
      <w:r w:rsidRPr="00C07B4A">
        <w:rPr>
          <w:lang w:val="en-US"/>
        </w:rPr>
        <w:t xml:space="preserve">., “Dolabellane diterpenes from the Caribbean soft corals Eunicea laciniata and Eunicea asperula and determination of their anti HSV-1 activity”, </w:t>
      </w:r>
      <w:r w:rsidRPr="003851B4">
        <w:rPr>
          <w:i/>
          <w:iCs/>
          <w:lang w:val="en-US"/>
        </w:rPr>
        <w:t xml:space="preserve">Rev. Colomb. </w:t>
      </w:r>
      <w:r w:rsidRPr="003851B4">
        <w:rPr>
          <w:i/>
          <w:iCs/>
          <w:lang w:val="pt-BR"/>
        </w:rPr>
        <w:t>Quím</w:t>
      </w:r>
      <w:r w:rsidRPr="0051305B">
        <w:rPr>
          <w:lang w:val="pt-BR"/>
        </w:rPr>
        <w:t xml:space="preserve">., </w:t>
      </w:r>
      <w:r w:rsidRPr="0051305B">
        <w:rPr>
          <w:lang w:val="pt-BR"/>
        </w:rPr>
        <w:lastRenderedPageBreak/>
        <w:t xml:space="preserve">vol. 46, nro. 1, pp. 5-12, ene. 2017. DOI: </w:t>
      </w:r>
      <w:hyperlink r:id="rId14" w:history="1">
        <w:r w:rsidR="003851B4" w:rsidRPr="00013533">
          <w:rPr>
            <w:rStyle w:val="Hipervnculo"/>
            <w:lang w:val="pt-BR"/>
          </w:rPr>
          <w:t>https://doi.org/10.15446/rev.colomb.quim.v46n1.62830</w:t>
        </w:r>
      </w:hyperlink>
    </w:p>
    <w:p w14:paraId="25AD7F7B" w14:textId="77777777" w:rsidR="0051305B" w:rsidRPr="0051305B" w:rsidRDefault="0051305B" w:rsidP="00C07B4A">
      <w:pPr>
        <w:pStyle w:val="Ttulo2"/>
        <w:rPr>
          <w:lang w:val="es-CO"/>
        </w:rPr>
      </w:pPr>
      <w:r w:rsidRPr="0051305B">
        <w:rPr>
          <w:lang w:val="es-CO"/>
        </w:rPr>
        <w:t>Libros</w:t>
      </w:r>
    </w:p>
    <w:p w14:paraId="0C005353" w14:textId="77777777" w:rsidR="0051305B" w:rsidRPr="0051305B" w:rsidRDefault="0051305B" w:rsidP="00C07B4A">
      <w:pPr>
        <w:pStyle w:val="Sinespaciado"/>
        <w:rPr>
          <w:lang w:val="es-CO"/>
        </w:rPr>
      </w:pPr>
      <w:r w:rsidRPr="0051305B">
        <w:rPr>
          <w:lang w:val="es-CO"/>
        </w:rPr>
        <w:t xml:space="preserve">[2] M. F. Suárez, </w:t>
      </w:r>
      <w:r w:rsidRPr="003851B4">
        <w:rPr>
          <w:i/>
          <w:iCs/>
          <w:lang w:val="es-CO"/>
        </w:rPr>
        <w:t>Electroquímica física e interfacial: una aproximación teórica</w:t>
      </w:r>
      <w:r w:rsidRPr="0051305B">
        <w:rPr>
          <w:lang w:val="es-CO"/>
        </w:rPr>
        <w:t xml:space="preserve">, Bogotá, Universidad Nacional de Colombia, 2011. </w:t>
      </w:r>
    </w:p>
    <w:p w14:paraId="03894F21" w14:textId="48E1F398" w:rsidR="0051305B" w:rsidRPr="0051305B" w:rsidRDefault="0051305B" w:rsidP="003851B4">
      <w:pPr>
        <w:pStyle w:val="Ttulo2"/>
        <w:rPr>
          <w:lang w:val="es-CO"/>
        </w:rPr>
      </w:pPr>
      <w:r w:rsidRPr="0051305B">
        <w:rPr>
          <w:lang w:val="es-CO"/>
        </w:rPr>
        <w:t>Capítulo en libro editado</w:t>
      </w:r>
    </w:p>
    <w:p w14:paraId="45AD4C67" w14:textId="6147DC6B" w:rsidR="0051305B" w:rsidRPr="0051305B" w:rsidRDefault="0051305B" w:rsidP="00C07B4A">
      <w:pPr>
        <w:pStyle w:val="Sinespaciado"/>
        <w:rPr>
          <w:lang w:val="es-CO"/>
        </w:rPr>
      </w:pPr>
      <w:r w:rsidRPr="0051305B">
        <w:rPr>
          <w:lang w:val="es-CO"/>
        </w:rPr>
        <w:t xml:space="preserve">[3] H. D. Ardila, R. González Fernández, B. L. Higuera, I. Redondo y S. T. Martínez, “Protein Extraction and Gel-Based Separation Methods to Analyze Responses to Pathogens in Carnation (Dianthus caryophyllus L)”, en </w:t>
      </w:r>
      <w:r w:rsidRPr="003851B4">
        <w:rPr>
          <w:i/>
          <w:iCs/>
          <w:lang w:val="es-CO"/>
        </w:rPr>
        <w:t>Methods in Molecular Biology</w:t>
      </w:r>
      <w:r w:rsidRPr="0051305B">
        <w:rPr>
          <w:lang w:val="es-CO"/>
        </w:rPr>
        <w:t>, J. Jorrin-Novo, S. Komatsu, W. Weckwerth y S. Wienkoop, eds., Totowa,</w:t>
      </w:r>
      <w:r w:rsidR="00FD4CDA">
        <w:rPr>
          <w:lang w:val="es-CO"/>
        </w:rPr>
        <w:t xml:space="preserve"> </w:t>
      </w:r>
      <w:r w:rsidRPr="0051305B">
        <w:rPr>
          <w:lang w:val="es-CO"/>
        </w:rPr>
        <w:t>Humana Press, 2013, pp. 573-591. DOI: doi.org/10.1007/978-1-62703-631-3_39</w:t>
      </w:r>
    </w:p>
    <w:p w14:paraId="7EBF44E8" w14:textId="77777777" w:rsidR="0051305B" w:rsidRPr="0051305B" w:rsidRDefault="0051305B" w:rsidP="00C07B4A">
      <w:pPr>
        <w:pStyle w:val="Ttulo2"/>
        <w:rPr>
          <w:lang w:val="es-CO"/>
        </w:rPr>
      </w:pPr>
      <w:r w:rsidRPr="0051305B">
        <w:rPr>
          <w:lang w:val="es-CO"/>
        </w:rPr>
        <w:t>Tesis</w:t>
      </w:r>
    </w:p>
    <w:p w14:paraId="0AC37D48" w14:textId="42B62144" w:rsidR="0051305B" w:rsidRPr="0051305B" w:rsidRDefault="0051305B" w:rsidP="0051305B">
      <w:pPr>
        <w:spacing w:after="0"/>
        <w:rPr>
          <w:rFonts w:cs="Times New Roman"/>
          <w:lang w:val="es-CO"/>
        </w:rPr>
      </w:pPr>
      <w:r w:rsidRPr="0051305B">
        <w:rPr>
          <w:rFonts w:cs="Times New Roman"/>
          <w:lang w:val="es-CO"/>
        </w:rPr>
        <w:t>Se debe aclarar si es de grado, maestría o doctorado</w:t>
      </w:r>
      <w:r w:rsidR="003851B4">
        <w:rPr>
          <w:rFonts w:cs="Times New Roman"/>
          <w:lang w:val="es-CO"/>
        </w:rPr>
        <w:t>.</w:t>
      </w:r>
    </w:p>
    <w:p w14:paraId="08A9F685" w14:textId="15C4B3AE" w:rsidR="0051305B" w:rsidRPr="0051305B" w:rsidRDefault="0051305B" w:rsidP="00C07B4A">
      <w:pPr>
        <w:pStyle w:val="Sinespaciado"/>
        <w:rPr>
          <w:lang w:val="es-CO"/>
        </w:rPr>
      </w:pPr>
      <w:r w:rsidRPr="0051305B">
        <w:rPr>
          <w:lang w:val="es-CO"/>
        </w:rPr>
        <w:t xml:space="preserve">[4] C. Cano Benítez, </w:t>
      </w:r>
      <w:r w:rsidR="00FD4CDA">
        <w:rPr>
          <w:lang w:val="es-CO"/>
        </w:rPr>
        <w:t>“</w:t>
      </w:r>
      <w:r w:rsidRPr="0051305B">
        <w:rPr>
          <w:lang w:val="es-CO"/>
        </w:rPr>
        <w:t>Síntesis y caracterización de MOFs anclados sobre telas de algodón con posibles aplicaciones antibacteriales</w:t>
      </w:r>
      <w:r w:rsidR="00FD4CDA">
        <w:rPr>
          <w:lang w:val="es-CO"/>
        </w:rPr>
        <w:t>”</w:t>
      </w:r>
      <w:r w:rsidRPr="0051305B">
        <w:rPr>
          <w:lang w:val="es-CO"/>
        </w:rPr>
        <w:t xml:space="preserve">, tesis de maestría, Universidad Nacional de Colombia – Sede Bogotá, 2016. </w:t>
      </w:r>
    </w:p>
    <w:p w14:paraId="7B630B1A" w14:textId="77777777" w:rsidR="0051305B" w:rsidRPr="0051305B" w:rsidRDefault="0051305B" w:rsidP="00C07B4A">
      <w:pPr>
        <w:pStyle w:val="Ttulo2"/>
        <w:rPr>
          <w:lang w:val="es-CO"/>
        </w:rPr>
      </w:pPr>
      <w:r w:rsidRPr="0051305B">
        <w:rPr>
          <w:lang w:val="es-CO"/>
        </w:rPr>
        <w:t xml:space="preserve">Memorias de congreso </w:t>
      </w:r>
    </w:p>
    <w:p w14:paraId="21ADECE4" w14:textId="683B6415" w:rsidR="0051305B" w:rsidRPr="0051305B" w:rsidRDefault="0051305B" w:rsidP="00C07B4A">
      <w:pPr>
        <w:pStyle w:val="Sinespaciado"/>
        <w:rPr>
          <w:lang w:val="es-CO"/>
        </w:rPr>
      </w:pPr>
      <w:r w:rsidRPr="0051305B">
        <w:rPr>
          <w:lang w:val="es-CO"/>
        </w:rPr>
        <w:t xml:space="preserve">[5] B. Moreno Murillo, Y. Hata Uribe, M. Rojas Cardozo, J. Marín Loaiza, J. Rincón Velandia </w:t>
      </w:r>
      <w:r w:rsidR="00FD4CDA">
        <w:rPr>
          <w:lang w:val="es-CO"/>
        </w:rPr>
        <w:t xml:space="preserve">y </w:t>
      </w:r>
      <w:r w:rsidRPr="0051305B">
        <w:rPr>
          <w:lang w:val="es-CO"/>
        </w:rPr>
        <w:t xml:space="preserve">C. Vásquez Londoño, </w:t>
      </w:r>
      <w:r w:rsidR="00FD4CDA">
        <w:rPr>
          <w:lang w:val="es-CO"/>
        </w:rPr>
        <w:t>“</w:t>
      </w:r>
      <w:r w:rsidRPr="0051305B">
        <w:rPr>
          <w:lang w:val="es-CO"/>
        </w:rPr>
        <w:t>Memorias V Congreso Iberoamericano de Productos Naturales XIII Congreso Colombiano de Fitoquímica VIII Congreso Colombiano de Cromatografía</w:t>
      </w:r>
      <w:r w:rsidR="00FD4CDA">
        <w:rPr>
          <w:lang w:val="es-CO"/>
        </w:rPr>
        <w:t>”</w:t>
      </w:r>
      <w:r w:rsidRPr="0051305B">
        <w:rPr>
          <w:lang w:val="es-CO"/>
        </w:rPr>
        <w:t xml:space="preserve">, </w:t>
      </w:r>
      <w:r w:rsidR="00FD4CDA">
        <w:rPr>
          <w:lang w:val="es-CO"/>
        </w:rPr>
        <w:t>e</w:t>
      </w:r>
      <w:r w:rsidRPr="0051305B">
        <w:rPr>
          <w:lang w:val="es-CO"/>
        </w:rPr>
        <w:t xml:space="preserve">n </w:t>
      </w:r>
      <w:r w:rsidRPr="00FD4CDA">
        <w:rPr>
          <w:i/>
          <w:iCs/>
          <w:lang w:val="es-CO"/>
        </w:rPr>
        <w:t>V Congreso Iberoamericano de Productos Naturales. Biodiversidad, Caminos y Horizontes</w:t>
      </w:r>
      <w:r w:rsidRPr="0051305B">
        <w:rPr>
          <w:lang w:val="es-CO"/>
        </w:rPr>
        <w:t xml:space="preserve">, Hotel Tequendama Crowne Plaza, 2016. </w:t>
      </w:r>
    </w:p>
    <w:p w14:paraId="2865B7D4" w14:textId="77777777" w:rsidR="0051305B" w:rsidRPr="0051305B" w:rsidRDefault="0051305B" w:rsidP="00C07B4A">
      <w:pPr>
        <w:pStyle w:val="Ttulo2"/>
        <w:rPr>
          <w:lang w:val="es-CO"/>
        </w:rPr>
      </w:pPr>
      <w:r w:rsidRPr="0051305B">
        <w:rPr>
          <w:lang w:val="es-CO"/>
        </w:rPr>
        <w:t xml:space="preserve">Página web </w:t>
      </w:r>
    </w:p>
    <w:p w14:paraId="614A010D" w14:textId="77777777" w:rsidR="0051305B" w:rsidRPr="0051305B" w:rsidRDefault="0051305B" w:rsidP="00C07B4A">
      <w:pPr>
        <w:pStyle w:val="Sinespaciado"/>
        <w:rPr>
          <w:lang w:val="es-CO"/>
        </w:rPr>
      </w:pPr>
      <w:r w:rsidRPr="0051305B">
        <w:rPr>
          <w:lang w:val="es-CO"/>
        </w:rPr>
        <w:t>[6] U. S. Secretary of Commerce, “Libro del Web de Química del NIST”, 2017. [En línea]. Disponible en: http://webbook.nist.gov/chemistry/index.html.es. [Último acceso: 09/02/2018].</w:t>
      </w:r>
    </w:p>
    <w:sectPr w:rsidR="0051305B" w:rsidRPr="0051305B" w:rsidSect="001E2467">
      <w:footerReference w:type="even" r:id="rId15"/>
      <w:footerReference w:type="default" r:id="rId16"/>
      <w:headerReference w:type="first" r:id="rId17"/>
      <w:pgSz w:w="11906" w:h="16838"/>
      <w:pgMar w:top="1440" w:right="1080" w:bottom="1440" w:left="1080" w:header="680" w:footer="850"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25-03-28T10:38:00Z" w:initials="U">
    <w:p w14:paraId="723357C1" w14:textId="31FD0A8E" w:rsidR="00D10982" w:rsidRDefault="00D10982">
      <w:pPr>
        <w:pStyle w:val="Textocomentario"/>
      </w:pPr>
      <w:r>
        <w:rPr>
          <w:rStyle w:val="Refdecomentario"/>
        </w:rPr>
        <w:annotationRef/>
      </w:r>
      <w:r>
        <w:t>El</w:t>
      </w:r>
      <w:r>
        <w:rPr>
          <w:spacing w:val="-4"/>
        </w:rPr>
        <w:t xml:space="preserve"> </w:t>
      </w:r>
      <w:r>
        <w:t>título</w:t>
      </w:r>
      <w:r>
        <w:rPr>
          <w:spacing w:val="-5"/>
        </w:rPr>
        <w:t xml:space="preserve"> </w:t>
      </w:r>
      <w:r>
        <w:t>debe</w:t>
      </w:r>
      <w:r>
        <w:rPr>
          <w:spacing w:val="-4"/>
        </w:rPr>
        <w:t xml:space="preserve"> </w:t>
      </w:r>
      <w:r>
        <w:t>estar</w:t>
      </w:r>
      <w:r>
        <w:rPr>
          <w:spacing w:val="-4"/>
        </w:rPr>
        <w:t xml:space="preserve"> </w:t>
      </w:r>
      <w:r>
        <w:t>centrado</w:t>
      </w:r>
      <w:r>
        <w:rPr>
          <w:spacing w:val="-5"/>
        </w:rPr>
        <w:t xml:space="preserve"> </w:t>
      </w:r>
      <w:r>
        <w:t>e</w:t>
      </w:r>
      <w:r>
        <w:rPr>
          <w:spacing w:val="-5"/>
        </w:rPr>
        <w:t xml:space="preserve"> </w:t>
      </w:r>
      <w:r>
        <w:t>ir</w:t>
      </w:r>
      <w:r>
        <w:rPr>
          <w:spacing w:val="-3"/>
        </w:rPr>
        <w:t xml:space="preserve"> </w:t>
      </w:r>
      <w:r>
        <w:t>en</w:t>
      </w:r>
      <w:r>
        <w:rPr>
          <w:spacing w:val="-5"/>
        </w:rPr>
        <w:t xml:space="preserve"> </w:t>
      </w:r>
      <w:r>
        <w:t>minúscula</w:t>
      </w:r>
      <w:r w:rsidR="009E7D63">
        <w:t xml:space="preserve">, a menos que la mayúscula sea </w:t>
      </w:r>
      <w:proofErr w:type="spellStart"/>
      <w:r w:rsidR="009E7D63">
        <w:t>mandatoria</w:t>
      </w:r>
      <w:proofErr w:type="spellEnd"/>
      <w:r w:rsidR="009E7D63">
        <w:t xml:space="preserve">. </w:t>
      </w:r>
      <w:r>
        <w:t xml:space="preserve">El tamaño de fuente debe ser 16 y debe estar en negrilla. Debe ser conciso e informativo y no </w:t>
      </w:r>
      <w:r w:rsidR="009E7D63">
        <w:t>superar los</w:t>
      </w:r>
      <w:r>
        <w:t xml:space="preserve"> 100 caracteres, incluyendo los espacios. Debe tratar de suprimirse el uso de signos de</w:t>
      </w:r>
      <w:r>
        <w:rPr>
          <w:spacing w:val="-9"/>
        </w:rPr>
        <w:t xml:space="preserve"> </w:t>
      </w:r>
      <w:r>
        <w:t>exclamación,</w:t>
      </w:r>
      <w:r>
        <w:rPr>
          <w:spacing w:val="-5"/>
        </w:rPr>
        <w:t xml:space="preserve"> </w:t>
      </w:r>
      <w:r>
        <w:t>de</w:t>
      </w:r>
      <w:r>
        <w:rPr>
          <w:spacing w:val="-9"/>
        </w:rPr>
        <w:t xml:space="preserve"> </w:t>
      </w:r>
      <w:r>
        <w:t>interrogación,</w:t>
      </w:r>
      <w:r>
        <w:rPr>
          <w:spacing w:val="-5"/>
        </w:rPr>
        <w:t xml:space="preserve"> </w:t>
      </w:r>
      <w:r>
        <w:t>guiones,</w:t>
      </w:r>
      <w:r>
        <w:rPr>
          <w:spacing w:val="-6"/>
        </w:rPr>
        <w:t xml:space="preserve"> </w:t>
      </w:r>
      <w:r>
        <w:t>etc.</w:t>
      </w:r>
    </w:p>
  </w:comment>
  <w:comment w:id="1" w:author="Usuario" w:date="2025-03-31T16:08:00Z" w:initials="U">
    <w:p w14:paraId="7E7B6013" w14:textId="71F68085" w:rsidR="009E7D63" w:rsidRDefault="009E7D63">
      <w:pPr>
        <w:pStyle w:val="Textocomentario"/>
      </w:pPr>
      <w:r>
        <w:rPr>
          <w:rStyle w:val="Refdecomentario"/>
        </w:rPr>
        <w:annotationRef/>
      </w:r>
      <w:r>
        <w:t>Esta información debe ir, junto con los agradecimientos, en un documento anexo al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357C1" w15:done="0"/>
  <w15:commentEx w15:paraId="7E7B6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0FAC3" w16cex:dateUtc="2025-03-28T15:38:00Z"/>
  <w16cex:commentExtensible w16cex:durableId="2B953C76" w16cex:dateUtc="2025-03-31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357C1" w16cid:durableId="2B90FAC3"/>
  <w16cid:commentId w16cid:paraId="7E7B6013" w16cid:durableId="2B953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A52F" w14:textId="77777777" w:rsidR="00492F1E" w:rsidRDefault="00492F1E" w:rsidP="00931082">
      <w:pPr>
        <w:spacing w:after="0" w:line="240" w:lineRule="auto"/>
      </w:pPr>
      <w:r>
        <w:separator/>
      </w:r>
    </w:p>
  </w:endnote>
  <w:endnote w:type="continuationSeparator" w:id="0">
    <w:p w14:paraId="1CE63533" w14:textId="77777777" w:rsidR="00492F1E" w:rsidRDefault="00492F1E" w:rsidP="0093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ncizar Sans">
    <w:panose1 w:val="020B0602040300000003"/>
    <w:charset w:val="00"/>
    <w:family w:val="swiss"/>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92B5" w14:textId="77777777" w:rsidR="00E20206" w:rsidRPr="00E20206" w:rsidRDefault="00E20206">
    <w:pPr>
      <w:pStyle w:val="Piedepgina"/>
      <w:jc w:val="center"/>
      <w:rPr>
        <w:rFonts w:cs="Times New Roman"/>
        <w:caps/>
        <w:noProof/>
        <w:color w:val="000000" w:themeColor="text1"/>
      </w:rPr>
    </w:pPr>
    <w:r w:rsidRPr="00E20206">
      <w:rPr>
        <w:rFonts w:cs="Times New Roman"/>
        <w:caps/>
        <w:color w:val="000000" w:themeColor="text1"/>
      </w:rPr>
      <w:fldChar w:fldCharType="begin"/>
    </w:r>
    <w:r w:rsidRPr="00E20206">
      <w:rPr>
        <w:rFonts w:cs="Times New Roman"/>
        <w:caps/>
        <w:color w:val="000000" w:themeColor="text1"/>
      </w:rPr>
      <w:instrText xml:space="preserve"> PAGE   \* MERGEFORMAT </w:instrText>
    </w:r>
    <w:r w:rsidRPr="00E20206">
      <w:rPr>
        <w:rFonts w:cs="Times New Roman"/>
        <w:caps/>
        <w:color w:val="000000" w:themeColor="text1"/>
      </w:rPr>
      <w:fldChar w:fldCharType="separate"/>
    </w:r>
    <w:r w:rsidRPr="00E20206">
      <w:rPr>
        <w:rFonts w:cs="Times New Roman"/>
        <w:caps/>
        <w:noProof/>
        <w:color w:val="000000" w:themeColor="text1"/>
      </w:rPr>
      <w:t>2</w:t>
    </w:r>
    <w:r w:rsidRPr="00E20206">
      <w:rPr>
        <w:rFonts w:cs="Times New Roman"/>
        <w:caps/>
        <w:noProof/>
        <w:color w:val="000000" w:themeColor="text1"/>
      </w:rPr>
      <w:fldChar w:fldCharType="end"/>
    </w:r>
  </w:p>
  <w:p w14:paraId="40420D0E" w14:textId="77777777" w:rsidR="00E20206" w:rsidRDefault="00E202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42870"/>
      <w:docPartObj>
        <w:docPartGallery w:val="Page Numbers (Bottom of Page)"/>
        <w:docPartUnique/>
      </w:docPartObj>
    </w:sdtPr>
    <w:sdtEndPr/>
    <w:sdtContent>
      <w:p w14:paraId="6AA8FD19" w14:textId="310A49AD" w:rsidR="00E20206" w:rsidRDefault="00E20206">
        <w:pPr>
          <w:pStyle w:val="Piedepgina"/>
          <w:jc w:val="center"/>
        </w:pPr>
        <w:r>
          <w:fldChar w:fldCharType="begin"/>
        </w:r>
        <w:r>
          <w:instrText>PAGE   \* MERGEFORMAT</w:instrText>
        </w:r>
        <w:r>
          <w:fldChar w:fldCharType="separate"/>
        </w:r>
        <w:r>
          <w:t>2</w:t>
        </w:r>
        <w:r>
          <w:fldChar w:fldCharType="end"/>
        </w:r>
      </w:p>
    </w:sdtContent>
  </w:sdt>
  <w:p w14:paraId="792879A9" w14:textId="77777777" w:rsidR="00E20206" w:rsidRDefault="00E20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3655" w14:textId="77777777" w:rsidR="00492F1E" w:rsidRDefault="00492F1E" w:rsidP="00931082">
      <w:pPr>
        <w:spacing w:after="0" w:line="240" w:lineRule="auto"/>
      </w:pPr>
      <w:r>
        <w:separator/>
      </w:r>
    </w:p>
  </w:footnote>
  <w:footnote w:type="continuationSeparator" w:id="0">
    <w:p w14:paraId="4A2ADBA8" w14:textId="77777777" w:rsidR="00492F1E" w:rsidRDefault="00492F1E" w:rsidP="0093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vertAnchor="text" w:horzAnchor="page" w:tblpX="6105" w:tblpY="13"/>
      <w:tblW w:w="2628" w:type="dxa"/>
      <w:tblLook w:val="04A0" w:firstRow="1" w:lastRow="0" w:firstColumn="1" w:lastColumn="0" w:noHBand="0" w:noVBand="1"/>
    </w:tblPr>
    <w:tblGrid>
      <w:gridCol w:w="2628"/>
    </w:tblGrid>
    <w:tr w:rsidR="00A26E8C" w:rsidRPr="002979F6" w14:paraId="19B94B2D" w14:textId="77777777" w:rsidTr="00A26E8C">
      <w:trPr>
        <w:cantSplit/>
        <w:trHeight w:val="1134"/>
      </w:trPr>
      <w:tc>
        <w:tcPr>
          <w:tcW w:w="2628" w:type="dxa"/>
          <w:tcBorders>
            <w:top w:val="nil"/>
            <w:left w:val="nil"/>
            <w:bottom w:val="nil"/>
            <w:right w:val="nil"/>
          </w:tcBorders>
        </w:tcPr>
        <w:p w14:paraId="5B424E0E" w14:textId="77777777" w:rsidR="00A26E8C" w:rsidRPr="006404B8" w:rsidRDefault="00A26E8C" w:rsidP="00A26E8C">
          <w:pPr>
            <w:spacing w:before="100"/>
            <w:ind w:firstLine="708"/>
            <w:jc w:val="right"/>
            <w:rPr>
              <w:rFonts w:ascii="Ancizar Sans" w:eastAsia="Times New Roman" w:hAnsi="Ancizar Sans" w:cs="Times New Roman"/>
              <w:sz w:val="16"/>
              <w:szCs w:val="16"/>
            </w:rPr>
          </w:pPr>
        </w:p>
      </w:tc>
    </w:tr>
  </w:tbl>
  <w:p w14:paraId="7485B9E3" w14:textId="77777777" w:rsidR="00A26E8C" w:rsidRPr="00A26E8C" w:rsidRDefault="00A26E8C" w:rsidP="00A26E8C">
    <w:pPr>
      <w:pStyle w:val="Encabezado"/>
      <w:jc w:val="center"/>
      <w:rPr>
        <w:rFonts w:ascii="Georgia" w:hAnsi="Georgia"/>
        <w:sz w:val="16"/>
        <w:szCs w:val="16"/>
      </w:rPr>
    </w:pPr>
    <w:r w:rsidRPr="00A26E8C">
      <w:rPr>
        <w:rFonts w:ascii="Georgia" w:eastAsia="Times New Roman" w:hAnsi="Georgia" w:cs="Times New Roman"/>
        <w:noProof/>
        <w:sz w:val="16"/>
        <w:szCs w:val="16"/>
        <w:lang w:val="es-CO" w:eastAsia="es-CO"/>
      </w:rPr>
      <mc:AlternateContent>
        <mc:Choice Requires="wps">
          <w:drawing>
            <wp:anchor distT="0" distB="0" distL="114300" distR="114300" simplePos="0" relativeHeight="251658240" behindDoc="0" locked="0" layoutInCell="1" allowOverlap="1" wp14:anchorId="15F193FC" wp14:editId="5FFEC443">
              <wp:simplePos x="0" y="0"/>
              <wp:positionH relativeFrom="column">
                <wp:posOffset>-1042212</wp:posOffset>
              </wp:positionH>
              <wp:positionV relativeFrom="paragraph">
                <wp:posOffset>456846</wp:posOffset>
              </wp:positionV>
              <wp:extent cx="7571232" cy="21946"/>
              <wp:effectExtent l="0" t="0" r="10795" b="35560"/>
              <wp:wrapNone/>
              <wp:docPr id="7" name="7 Conector recto"/>
              <wp:cNvGraphicFramePr/>
              <a:graphic xmlns:a="http://schemas.openxmlformats.org/drawingml/2006/main">
                <a:graphicData uri="http://schemas.microsoft.com/office/word/2010/wordprocessingShape">
                  <wps:wsp>
                    <wps:cNvCnPr/>
                    <wps:spPr>
                      <a:xfrm flipV="1">
                        <a:off x="0" y="0"/>
                        <a:ext cx="7571232"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DC1F3" id="7 Conector recto"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82.05pt,35.95pt" to="514.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" strokecolor="#4579b8 [3044]"/>
          </w:pict>
        </mc:Fallback>
      </mc:AlternateContent>
    </w:r>
    <w:r w:rsidRPr="00A26E8C">
      <w:rPr>
        <w:rFonts w:ascii="Georgia" w:eastAsia="Times New Roman" w:hAnsi="Georgia" w:cs="Times New Roman"/>
        <w:noProof/>
        <w:sz w:val="16"/>
        <w:szCs w:val="16"/>
        <w:lang w:eastAsia="es-ES"/>
      </w:rPr>
      <w:t>Apellidos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Díaz-Oviedo, D.</w:t>
    </w:r>
    <w:r>
      <w:rPr>
        <w:rFonts w:ascii="Georgia" w:eastAsia="Times New Roman" w:hAnsi="Georgia" w:cs="Times New Roman"/>
        <w:noProof/>
        <w:sz w:val="16"/>
        <w:szCs w:val="16"/>
        <w:lang w:eastAsia="es-ES"/>
      </w:rPr>
      <w:t>)</w:t>
    </w:r>
    <w:r w:rsidRPr="00A26E8C">
      <w:rPr>
        <w:rFonts w:ascii="Georgia" w:eastAsia="Times New Roman" w:hAnsi="Georgia" w:cs="Times New Roman"/>
        <w:noProof/>
        <w:sz w:val="16"/>
        <w:szCs w:val="16"/>
        <w:lang w:eastAsia="es-ES"/>
      </w:rPr>
      <w:t>; Apellidos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Quevedo, R.</w:t>
    </w:r>
    <w:r>
      <w:rPr>
        <w:rFonts w:ascii="Georgia" w:eastAsia="Times New Roman" w:hAnsi="Georgia" w:cs="Times New Roman"/>
        <w:noProof/>
        <w:sz w:val="16"/>
        <w:szCs w:val="16"/>
        <w:lang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D79"/>
    <w:multiLevelType w:val="hybridMultilevel"/>
    <w:tmpl w:val="2FF29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D600589"/>
    <w:multiLevelType w:val="hybridMultilevel"/>
    <w:tmpl w:val="F8EC1A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B044C6D"/>
    <w:multiLevelType w:val="hybridMultilevel"/>
    <w:tmpl w:val="689EEE9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77BA78F5"/>
    <w:multiLevelType w:val="hybridMultilevel"/>
    <w:tmpl w:val="3454D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6E4F26"/>
    <w:multiLevelType w:val="hybridMultilevel"/>
    <w:tmpl w:val="2FFAD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1D2"/>
    <w:rsid w:val="000026CF"/>
    <w:rsid w:val="000147F2"/>
    <w:rsid w:val="0001563B"/>
    <w:rsid w:val="0005211C"/>
    <w:rsid w:val="00063FE1"/>
    <w:rsid w:val="000958DC"/>
    <w:rsid w:val="000D56DB"/>
    <w:rsid w:val="000F4666"/>
    <w:rsid w:val="00115933"/>
    <w:rsid w:val="00120C17"/>
    <w:rsid w:val="00163F8B"/>
    <w:rsid w:val="001933F0"/>
    <w:rsid w:val="001A01B6"/>
    <w:rsid w:val="001A72DC"/>
    <w:rsid w:val="001D2495"/>
    <w:rsid w:val="001E2467"/>
    <w:rsid w:val="0024164D"/>
    <w:rsid w:val="002476B8"/>
    <w:rsid w:val="002A2713"/>
    <w:rsid w:val="002A46D9"/>
    <w:rsid w:val="002B170E"/>
    <w:rsid w:val="003267F0"/>
    <w:rsid w:val="003375CE"/>
    <w:rsid w:val="00383F65"/>
    <w:rsid w:val="003851B4"/>
    <w:rsid w:val="003B4626"/>
    <w:rsid w:val="003B5F29"/>
    <w:rsid w:val="003B61CD"/>
    <w:rsid w:val="003B7D0A"/>
    <w:rsid w:val="003D33C0"/>
    <w:rsid w:val="00420AA2"/>
    <w:rsid w:val="00427513"/>
    <w:rsid w:val="004419EB"/>
    <w:rsid w:val="004627EE"/>
    <w:rsid w:val="004767BD"/>
    <w:rsid w:val="004769CF"/>
    <w:rsid w:val="00487AFD"/>
    <w:rsid w:val="00492F1E"/>
    <w:rsid w:val="004A28D6"/>
    <w:rsid w:val="004B03B1"/>
    <w:rsid w:val="004B475D"/>
    <w:rsid w:val="004C55ED"/>
    <w:rsid w:val="004D4D09"/>
    <w:rsid w:val="004E191F"/>
    <w:rsid w:val="0051021F"/>
    <w:rsid w:val="0051305B"/>
    <w:rsid w:val="00520165"/>
    <w:rsid w:val="0052561A"/>
    <w:rsid w:val="00536A27"/>
    <w:rsid w:val="00555A62"/>
    <w:rsid w:val="0056387E"/>
    <w:rsid w:val="00573951"/>
    <w:rsid w:val="00582211"/>
    <w:rsid w:val="00593874"/>
    <w:rsid w:val="005946D1"/>
    <w:rsid w:val="00594FB5"/>
    <w:rsid w:val="005B6113"/>
    <w:rsid w:val="005C4BB6"/>
    <w:rsid w:val="005D6257"/>
    <w:rsid w:val="005F7E03"/>
    <w:rsid w:val="00617FE9"/>
    <w:rsid w:val="006237D0"/>
    <w:rsid w:val="00643112"/>
    <w:rsid w:val="006621F4"/>
    <w:rsid w:val="006652A1"/>
    <w:rsid w:val="00691B1C"/>
    <w:rsid w:val="006A4148"/>
    <w:rsid w:val="006B2B6A"/>
    <w:rsid w:val="00703876"/>
    <w:rsid w:val="00725472"/>
    <w:rsid w:val="00747723"/>
    <w:rsid w:val="00755106"/>
    <w:rsid w:val="00766E64"/>
    <w:rsid w:val="00766FEC"/>
    <w:rsid w:val="007A76C2"/>
    <w:rsid w:val="007E30C1"/>
    <w:rsid w:val="00855CB4"/>
    <w:rsid w:val="00856F70"/>
    <w:rsid w:val="00896F34"/>
    <w:rsid w:val="008B4022"/>
    <w:rsid w:val="008E558D"/>
    <w:rsid w:val="00914AB7"/>
    <w:rsid w:val="00931082"/>
    <w:rsid w:val="009371D2"/>
    <w:rsid w:val="00975323"/>
    <w:rsid w:val="00982F2B"/>
    <w:rsid w:val="009A480A"/>
    <w:rsid w:val="009E3E38"/>
    <w:rsid w:val="009E7D63"/>
    <w:rsid w:val="009E7EA0"/>
    <w:rsid w:val="009F077E"/>
    <w:rsid w:val="009F6848"/>
    <w:rsid w:val="00A26E8C"/>
    <w:rsid w:val="00A40678"/>
    <w:rsid w:val="00A42F65"/>
    <w:rsid w:val="00A53343"/>
    <w:rsid w:val="00A55960"/>
    <w:rsid w:val="00A63340"/>
    <w:rsid w:val="00A818C0"/>
    <w:rsid w:val="00AE530B"/>
    <w:rsid w:val="00B012DB"/>
    <w:rsid w:val="00B07751"/>
    <w:rsid w:val="00B07C9D"/>
    <w:rsid w:val="00B968AE"/>
    <w:rsid w:val="00BB21E9"/>
    <w:rsid w:val="00BC0553"/>
    <w:rsid w:val="00BD054B"/>
    <w:rsid w:val="00BD0DC5"/>
    <w:rsid w:val="00BD28FE"/>
    <w:rsid w:val="00C0165F"/>
    <w:rsid w:val="00C07B4A"/>
    <w:rsid w:val="00C37A79"/>
    <w:rsid w:val="00C536A1"/>
    <w:rsid w:val="00C87EB5"/>
    <w:rsid w:val="00CB04DF"/>
    <w:rsid w:val="00CB6391"/>
    <w:rsid w:val="00CB6D42"/>
    <w:rsid w:val="00CC3402"/>
    <w:rsid w:val="00D04948"/>
    <w:rsid w:val="00D0526F"/>
    <w:rsid w:val="00D10982"/>
    <w:rsid w:val="00D22F83"/>
    <w:rsid w:val="00D26C3A"/>
    <w:rsid w:val="00D30135"/>
    <w:rsid w:val="00D448DB"/>
    <w:rsid w:val="00D96D7A"/>
    <w:rsid w:val="00DB4165"/>
    <w:rsid w:val="00DD0B8D"/>
    <w:rsid w:val="00DF3F6E"/>
    <w:rsid w:val="00E15F36"/>
    <w:rsid w:val="00E17088"/>
    <w:rsid w:val="00E20206"/>
    <w:rsid w:val="00E21A2B"/>
    <w:rsid w:val="00E63D48"/>
    <w:rsid w:val="00E875B5"/>
    <w:rsid w:val="00E9300D"/>
    <w:rsid w:val="00F23AB1"/>
    <w:rsid w:val="00F43013"/>
    <w:rsid w:val="00F43581"/>
    <w:rsid w:val="00F83438"/>
    <w:rsid w:val="00F92294"/>
    <w:rsid w:val="00FC31FB"/>
    <w:rsid w:val="00FD4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69B1"/>
  <w15:docId w15:val="{0AB45E8F-3229-4FD8-8B27-24B60CB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63"/>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9E7D63"/>
    <w:pPr>
      <w:keepNext/>
      <w:keepLines/>
      <w:spacing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9E7D63"/>
    <w:pPr>
      <w:keepNext/>
      <w:keepLines/>
      <w:spacing w:before="200" w:after="0"/>
      <w:outlineLvl w:val="1"/>
    </w:pPr>
    <w:rPr>
      <w:rFonts w:eastAsiaTheme="majorEastAsia" w:cstheme="majorBidi"/>
      <w:b/>
      <w:bCs/>
      <w:i/>
      <w:szCs w:val="26"/>
    </w:rPr>
  </w:style>
  <w:style w:type="paragraph" w:styleId="Ttulo3">
    <w:name w:val="heading 3"/>
    <w:basedOn w:val="Normal"/>
    <w:next w:val="Normal"/>
    <w:link w:val="Ttulo3Car"/>
    <w:uiPriority w:val="9"/>
    <w:unhideWhenUsed/>
    <w:qFormat/>
    <w:rsid w:val="009E7D63"/>
    <w:pPr>
      <w:keepNext/>
      <w:keepLines/>
      <w:spacing w:before="40" w:after="0"/>
      <w:outlineLvl w:val="2"/>
    </w:pPr>
    <w:rPr>
      <w:rFonts w:eastAsiaTheme="majorEastAsia" w:cstheme="majorBidi"/>
      <w:i/>
      <w:szCs w:val="24"/>
    </w:rPr>
  </w:style>
  <w:style w:type="paragraph" w:styleId="Ttulo4">
    <w:name w:val="heading 4"/>
    <w:basedOn w:val="Normal"/>
    <w:next w:val="Normal"/>
    <w:link w:val="Ttulo4Car"/>
    <w:uiPriority w:val="9"/>
    <w:semiHidden/>
    <w:unhideWhenUsed/>
    <w:qFormat/>
    <w:rsid w:val="005130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0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82"/>
  </w:style>
  <w:style w:type="paragraph" w:styleId="Piedepgina">
    <w:name w:val="footer"/>
    <w:basedOn w:val="Normal"/>
    <w:link w:val="PiedepginaCar"/>
    <w:uiPriority w:val="99"/>
    <w:unhideWhenUsed/>
    <w:rsid w:val="009310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82"/>
  </w:style>
  <w:style w:type="table" w:styleId="Tablaconcuadrcula">
    <w:name w:val="Table Grid"/>
    <w:basedOn w:val="Tablanormal"/>
    <w:uiPriority w:val="59"/>
    <w:rsid w:val="0093108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10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082"/>
    <w:rPr>
      <w:rFonts w:ascii="Tahoma" w:hAnsi="Tahoma" w:cs="Tahoma"/>
      <w:sz w:val="16"/>
      <w:szCs w:val="16"/>
    </w:rPr>
  </w:style>
  <w:style w:type="paragraph" w:customStyle="1" w:styleId="3CBD5A742C28424DA5172AD252E32316">
    <w:name w:val="3CBD5A742C28424DA5172AD252E32316"/>
    <w:rsid w:val="00931082"/>
    <w:rPr>
      <w:rFonts w:eastAsiaTheme="minorEastAsia"/>
      <w:lang w:eastAsia="es-ES"/>
    </w:rPr>
  </w:style>
  <w:style w:type="character" w:styleId="Hipervnculo">
    <w:name w:val="Hyperlink"/>
    <w:basedOn w:val="Fuentedeprrafopredeter"/>
    <w:uiPriority w:val="99"/>
    <w:unhideWhenUsed/>
    <w:rsid w:val="00420AA2"/>
    <w:rPr>
      <w:color w:val="0000FF" w:themeColor="hyperlink"/>
      <w:u w:val="single"/>
    </w:rPr>
  </w:style>
  <w:style w:type="paragraph" w:styleId="Prrafodelista">
    <w:name w:val="List Paragraph"/>
    <w:basedOn w:val="Normal"/>
    <w:uiPriority w:val="34"/>
    <w:qFormat/>
    <w:rsid w:val="009E7D63"/>
    <w:pPr>
      <w:ind w:left="720"/>
      <w:contextualSpacing/>
    </w:pPr>
  </w:style>
  <w:style w:type="paragraph" w:customStyle="1" w:styleId="ADYNAAbstrac">
    <w:name w:val="ADYNA_Abstrac"/>
    <w:basedOn w:val="Normal"/>
    <w:rsid w:val="00A818C0"/>
    <w:pPr>
      <w:spacing w:after="0" w:line="240" w:lineRule="auto"/>
    </w:pPr>
    <w:rPr>
      <w:rFonts w:eastAsia="Times New Roman" w:cs="Times New Roman"/>
      <w:sz w:val="18"/>
      <w:szCs w:val="24"/>
      <w:lang w:val="en-US" w:eastAsia="es-ES"/>
    </w:rPr>
  </w:style>
  <w:style w:type="character" w:customStyle="1" w:styleId="Ttulo1Car">
    <w:name w:val="Título 1 Car"/>
    <w:basedOn w:val="Fuentedeprrafopredeter"/>
    <w:link w:val="Ttulo1"/>
    <w:uiPriority w:val="9"/>
    <w:rsid w:val="009E7D63"/>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9E7D63"/>
    <w:rPr>
      <w:rFonts w:ascii="Times New Roman" w:eastAsiaTheme="majorEastAsia" w:hAnsi="Times New Roman" w:cstheme="majorBidi"/>
      <w:b/>
      <w:bCs/>
      <w:i/>
      <w:sz w:val="24"/>
      <w:szCs w:val="26"/>
    </w:rPr>
  </w:style>
  <w:style w:type="paragraph" w:customStyle="1" w:styleId="Default">
    <w:name w:val="Default"/>
    <w:rsid w:val="00C87EB5"/>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3B5F29"/>
    <w:rPr>
      <w:sz w:val="16"/>
      <w:szCs w:val="16"/>
    </w:rPr>
  </w:style>
  <w:style w:type="paragraph" w:styleId="Textocomentario">
    <w:name w:val="annotation text"/>
    <w:basedOn w:val="Normal"/>
    <w:link w:val="TextocomentarioCar"/>
    <w:uiPriority w:val="99"/>
    <w:semiHidden/>
    <w:unhideWhenUsed/>
    <w:rsid w:val="003B5F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5F2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3B5F29"/>
    <w:rPr>
      <w:b/>
      <w:bCs/>
    </w:rPr>
  </w:style>
  <w:style w:type="character" w:customStyle="1" w:styleId="AsuntodelcomentarioCar">
    <w:name w:val="Asunto del comentario Car"/>
    <w:basedOn w:val="TextocomentarioCar"/>
    <w:link w:val="Asuntodelcomentario"/>
    <w:uiPriority w:val="99"/>
    <w:semiHidden/>
    <w:rsid w:val="003B5F29"/>
    <w:rPr>
      <w:rFonts w:ascii="Times New Roman" w:hAnsi="Times New Roman"/>
      <w:b/>
      <w:bCs/>
      <w:sz w:val="20"/>
      <w:szCs w:val="20"/>
    </w:rPr>
  </w:style>
  <w:style w:type="paragraph" w:styleId="Bibliografa">
    <w:name w:val="Bibliography"/>
    <w:basedOn w:val="Normal"/>
    <w:next w:val="Normal"/>
    <w:uiPriority w:val="37"/>
    <w:unhideWhenUsed/>
    <w:rsid w:val="004D4D09"/>
  </w:style>
  <w:style w:type="character" w:customStyle="1" w:styleId="Ttulo3Car">
    <w:name w:val="Título 3 Car"/>
    <w:basedOn w:val="Fuentedeprrafopredeter"/>
    <w:link w:val="Ttulo3"/>
    <w:uiPriority w:val="9"/>
    <w:rsid w:val="009E7D63"/>
    <w:rPr>
      <w:rFonts w:ascii="Times New Roman" w:eastAsiaTheme="majorEastAsia" w:hAnsi="Times New Roman" w:cstheme="majorBidi"/>
      <w:i/>
      <w:sz w:val="24"/>
      <w:szCs w:val="24"/>
    </w:rPr>
  </w:style>
  <w:style w:type="character" w:styleId="Hipervnculovisitado">
    <w:name w:val="FollowedHyperlink"/>
    <w:basedOn w:val="Fuentedeprrafopredeter"/>
    <w:uiPriority w:val="99"/>
    <w:semiHidden/>
    <w:unhideWhenUsed/>
    <w:rsid w:val="000F4666"/>
    <w:rPr>
      <w:color w:val="800080" w:themeColor="followedHyperlink"/>
      <w:u w:val="single"/>
    </w:rPr>
  </w:style>
  <w:style w:type="paragraph" w:styleId="Revisin">
    <w:name w:val="Revision"/>
    <w:hidden/>
    <w:uiPriority w:val="99"/>
    <w:semiHidden/>
    <w:rsid w:val="0005211C"/>
    <w:pPr>
      <w:spacing w:after="0" w:line="240" w:lineRule="auto"/>
    </w:pPr>
    <w:rPr>
      <w:rFonts w:ascii="Times New Roman" w:hAnsi="Times New Roman"/>
      <w:sz w:val="24"/>
    </w:rPr>
  </w:style>
  <w:style w:type="character" w:styleId="Nmerodelnea">
    <w:name w:val="line number"/>
    <w:basedOn w:val="Fuentedeprrafopredeter"/>
    <w:uiPriority w:val="99"/>
    <w:semiHidden/>
    <w:unhideWhenUsed/>
    <w:rsid w:val="001E2467"/>
  </w:style>
  <w:style w:type="paragraph" w:customStyle="1" w:styleId="Rtulotablayfigura">
    <w:name w:val="Rótulo tabla y figura"/>
    <w:basedOn w:val="Normal"/>
    <w:qFormat/>
    <w:rsid w:val="009E7D63"/>
    <w:pPr>
      <w:spacing w:line="240" w:lineRule="auto"/>
      <w:jc w:val="center"/>
    </w:pPr>
    <w:rPr>
      <w:rFonts w:eastAsia="Times New Roman" w:cs="Times New Roman"/>
      <w:sz w:val="20"/>
      <w:szCs w:val="20"/>
      <w:lang w:val="es-CO"/>
    </w:rPr>
  </w:style>
  <w:style w:type="paragraph" w:customStyle="1" w:styleId="Nombresautores">
    <w:name w:val="Nombres autores"/>
    <w:basedOn w:val="Normal"/>
    <w:link w:val="NombresautoresCar"/>
    <w:qFormat/>
    <w:rsid w:val="009E7D63"/>
    <w:pPr>
      <w:spacing w:line="240" w:lineRule="auto"/>
      <w:jc w:val="center"/>
    </w:pPr>
  </w:style>
  <w:style w:type="character" w:customStyle="1" w:styleId="NombresautoresCar">
    <w:name w:val="Nombres autores Car"/>
    <w:basedOn w:val="Fuentedeprrafopredeter"/>
    <w:link w:val="Nombresautores"/>
    <w:rsid w:val="009E7D63"/>
    <w:rPr>
      <w:rFonts w:ascii="Times New Roman" w:hAnsi="Times New Roman"/>
      <w:sz w:val="24"/>
    </w:rPr>
  </w:style>
  <w:style w:type="paragraph" w:customStyle="1" w:styleId="Filiaciones">
    <w:name w:val="Filiaciones"/>
    <w:basedOn w:val="Normal"/>
    <w:link w:val="FiliacionesCar"/>
    <w:qFormat/>
    <w:rsid w:val="009E7D63"/>
    <w:pPr>
      <w:spacing w:after="240" w:line="240" w:lineRule="auto"/>
      <w:jc w:val="center"/>
    </w:pPr>
    <w:rPr>
      <w:noProof/>
      <w:sz w:val="20"/>
    </w:rPr>
  </w:style>
  <w:style w:type="character" w:customStyle="1" w:styleId="FiliacionesCar">
    <w:name w:val="Filiaciones Car"/>
    <w:basedOn w:val="Fuentedeprrafopredeter"/>
    <w:link w:val="Filiaciones"/>
    <w:rsid w:val="009E7D63"/>
    <w:rPr>
      <w:rFonts w:ascii="Times New Roman" w:hAnsi="Times New Roman"/>
      <w:noProof/>
      <w:sz w:val="20"/>
    </w:rPr>
  </w:style>
  <w:style w:type="paragraph" w:customStyle="1" w:styleId="Fechas">
    <w:name w:val="Fechas"/>
    <w:basedOn w:val="Normal"/>
    <w:link w:val="FechasCar"/>
    <w:qFormat/>
    <w:rsid w:val="009E7D63"/>
    <w:pPr>
      <w:spacing w:after="240"/>
      <w:ind w:left="360"/>
      <w:jc w:val="center"/>
    </w:pPr>
    <w:rPr>
      <w:rFonts w:cs="Times New Roman"/>
      <w:sz w:val="18"/>
      <w:szCs w:val="18"/>
    </w:rPr>
  </w:style>
  <w:style w:type="character" w:customStyle="1" w:styleId="FechasCar">
    <w:name w:val="Fechas Car"/>
    <w:basedOn w:val="Fuentedeprrafopredeter"/>
    <w:link w:val="Fechas"/>
    <w:rsid w:val="009E7D63"/>
    <w:rPr>
      <w:rFonts w:ascii="Times New Roman" w:hAnsi="Times New Roman" w:cs="Times New Roman"/>
      <w:sz w:val="18"/>
      <w:szCs w:val="18"/>
    </w:rPr>
  </w:style>
  <w:style w:type="paragraph" w:styleId="Ttulo">
    <w:name w:val="Title"/>
    <w:basedOn w:val="Normal"/>
    <w:next w:val="Normal"/>
    <w:link w:val="TtuloCar"/>
    <w:uiPriority w:val="10"/>
    <w:qFormat/>
    <w:rsid w:val="009E7D63"/>
    <w:pPr>
      <w:spacing w:after="0"/>
      <w:jc w:val="center"/>
    </w:pPr>
    <w:rPr>
      <w:rFonts w:cs="Times New Roman"/>
      <w:b/>
      <w:sz w:val="32"/>
      <w:szCs w:val="32"/>
    </w:rPr>
  </w:style>
  <w:style w:type="character" w:customStyle="1" w:styleId="TtuloCar">
    <w:name w:val="Título Car"/>
    <w:basedOn w:val="Fuentedeprrafopredeter"/>
    <w:link w:val="Ttulo"/>
    <w:uiPriority w:val="10"/>
    <w:rsid w:val="009E7D63"/>
    <w:rPr>
      <w:rFonts w:ascii="Times New Roman" w:hAnsi="Times New Roman" w:cs="Times New Roman"/>
      <w:b/>
      <w:sz w:val="32"/>
      <w:szCs w:val="32"/>
    </w:rPr>
  </w:style>
  <w:style w:type="paragraph" w:styleId="Sinespaciado">
    <w:name w:val="No Spacing"/>
    <w:aliases w:val="Referencias"/>
    <w:basedOn w:val="Normal"/>
    <w:uiPriority w:val="1"/>
    <w:qFormat/>
    <w:rsid w:val="009E7D63"/>
    <w:pPr>
      <w:spacing w:after="0"/>
      <w:ind w:left="705" w:hanging="705"/>
    </w:pPr>
    <w:rPr>
      <w:rFonts w:cs="Times New Roman"/>
      <w:noProof/>
    </w:rPr>
  </w:style>
  <w:style w:type="character" w:styleId="nfasisintenso">
    <w:name w:val="Intense Emphasis"/>
    <w:aliases w:val="Fechas encabezado"/>
    <w:uiPriority w:val="21"/>
    <w:qFormat/>
    <w:rsid w:val="009E7D63"/>
    <w:rPr>
      <w:rFonts w:cs="Times New Roman"/>
      <w:sz w:val="18"/>
      <w:szCs w:val="18"/>
    </w:rPr>
  </w:style>
  <w:style w:type="character" w:styleId="nfasis">
    <w:name w:val="Emphasis"/>
    <w:aliases w:val="Filiaciones autores"/>
    <w:uiPriority w:val="20"/>
    <w:rsid w:val="009E7D63"/>
    <w:rPr>
      <w:rFonts w:cs="Times New Roman"/>
      <w:sz w:val="20"/>
      <w:szCs w:val="20"/>
    </w:rPr>
  </w:style>
  <w:style w:type="character" w:customStyle="1" w:styleId="Ttulo4Car">
    <w:name w:val="Título 4 Car"/>
    <w:basedOn w:val="Fuentedeprrafopredeter"/>
    <w:link w:val="Ttulo4"/>
    <w:uiPriority w:val="9"/>
    <w:semiHidden/>
    <w:rsid w:val="0051305B"/>
    <w:rPr>
      <w:rFonts w:asciiTheme="majorHAnsi" w:eastAsiaTheme="majorEastAsia" w:hAnsiTheme="majorHAnsi" w:cstheme="majorBidi"/>
      <w:i/>
      <w:iCs/>
      <w:color w:val="365F91" w:themeColor="accent1" w:themeShade="BF"/>
      <w:sz w:val="24"/>
    </w:rPr>
  </w:style>
  <w:style w:type="character" w:styleId="Mencinsinresolver">
    <w:name w:val="Unresolved Mention"/>
    <w:basedOn w:val="Fuentedeprrafopredeter"/>
    <w:uiPriority w:val="99"/>
    <w:semiHidden/>
    <w:unhideWhenUsed/>
    <w:rsid w:val="00385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601">
      <w:bodyDiv w:val="1"/>
      <w:marLeft w:val="0"/>
      <w:marRight w:val="0"/>
      <w:marTop w:val="0"/>
      <w:marBottom w:val="0"/>
      <w:divBdr>
        <w:top w:val="none" w:sz="0" w:space="0" w:color="auto"/>
        <w:left w:val="none" w:sz="0" w:space="0" w:color="auto"/>
        <w:bottom w:val="none" w:sz="0" w:space="0" w:color="auto"/>
        <w:right w:val="none" w:sz="0" w:space="0" w:color="auto"/>
      </w:divBdr>
    </w:div>
    <w:div w:id="54667398">
      <w:bodyDiv w:val="1"/>
      <w:marLeft w:val="0"/>
      <w:marRight w:val="0"/>
      <w:marTop w:val="0"/>
      <w:marBottom w:val="0"/>
      <w:divBdr>
        <w:top w:val="none" w:sz="0" w:space="0" w:color="auto"/>
        <w:left w:val="none" w:sz="0" w:space="0" w:color="auto"/>
        <w:bottom w:val="none" w:sz="0" w:space="0" w:color="auto"/>
        <w:right w:val="none" w:sz="0" w:space="0" w:color="auto"/>
      </w:divBdr>
    </w:div>
    <w:div w:id="70348277">
      <w:bodyDiv w:val="1"/>
      <w:marLeft w:val="0"/>
      <w:marRight w:val="0"/>
      <w:marTop w:val="0"/>
      <w:marBottom w:val="0"/>
      <w:divBdr>
        <w:top w:val="none" w:sz="0" w:space="0" w:color="auto"/>
        <w:left w:val="none" w:sz="0" w:space="0" w:color="auto"/>
        <w:bottom w:val="none" w:sz="0" w:space="0" w:color="auto"/>
        <w:right w:val="none" w:sz="0" w:space="0" w:color="auto"/>
      </w:divBdr>
    </w:div>
    <w:div w:id="85344218">
      <w:bodyDiv w:val="1"/>
      <w:marLeft w:val="0"/>
      <w:marRight w:val="0"/>
      <w:marTop w:val="0"/>
      <w:marBottom w:val="0"/>
      <w:divBdr>
        <w:top w:val="none" w:sz="0" w:space="0" w:color="auto"/>
        <w:left w:val="none" w:sz="0" w:space="0" w:color="auto"/>
        <w:bottom w:val="none" w:sz="0" w:space="0" w:color="auto"/>
        <w:right w:val="none" w:sz="0" w:space="0" w:color="auto"/>
      </w:divBdr>
    </w:div>
    <w:div w:id="168981961">
      <w:bodyDiv w:val="1"/>
      <w:marLeft w:val="0"/>
      <w:marRight w:val="0"/>
      <w:marTop w:val="0"/>
      <w:marBottom w:val="0"/>
      <w:divBdr>
        <w:top w:val="none" w:sz="0" w:space="0" w:color="auto"/>
        <w:left w:val="none" w:sz="0" w:space="0" w:color="auto"/>
        <w:bottom w:val="none" w:sz="0" w:space="0" w:color="auto"/>
        <w:right w:val="none" w:sz="0" w:space="0" w:color="auto"/>
      </w:divBdr>
    </w:div>
    <w:div w:id="169419527">
      <w:bodyDiv w:val="1"/>
      <w:marLeft w:val="0"/>
      <w:marRight w:val="0"/>
      <w:marTop w:val="0"/>
      <w:marBottom w:val="0"/>
      <w:divBdr>
        <w:top w:val="none" w:sz="0" w:space="0" w:color="auto"/>
        <w:left w:val="none" w:sz="0" w:space="0" w:color="auto"/>
        <w:bottom w:val="none" w:sz="0" w:space="0" w:color="auto"/>
        <w:right w:val="none" w:sz="0" w:space="0" w:color="auto"/>
      </w:divBdr>
    </w:div>
    <w:div w:id="235171253">
      <w:bodyDiv w:val="1"/>
      <w:marLeft w:val="0"/>
      <w:marRight w:val="0"/>
      <w:marTop w:val="0"/>
      <w:marBottom w:val="0"/>
      <w:divBdr>
        <w:top w:val="none" w:sz="0" w:space="0" w:color="auto"/>
        <w:left w:val="none" w:sz="0" w:space="0" w:color="auto"/>
        <w:bottom w:val="none" w:sz="0" w:space="0" w:color="auto"/>
        <w:right w:val="none" w:sz="0" w:space="0" w:color="auto"/>
      </w:divBdr>
    </w:div>
    <w:div w:id="245726100">
      <w:bodyDiv w:val="1"/>
      <w:marLeft w:val="0"/>
      <w:marRight w:val="0"/>
      <w:marTop w:val="0"/>
      <w:marBottom w:val="0"/>
      <w:divBdr>
        <w:top w:val="none" w:sz="0" w:space="0" w:color="auto"/>
        <w:left w:val="none" w:sz="0" w:space="0" w:color="auto"/>
        <w:bottom w:val="none" w:sz="0" w:space="0" w:color="auto"/>
        <w:right w:val="none" w:sz="0" w:space="0" w:color="auto"/>
      </w:divBdr>
    </w:div>
    <w:div w:id="306133311">
      <w:bodyDiv w:val="1"/>
      <w:marLeft w:val="0"/>
      <w:marRight w:val="0"/>
      <w:marTop w:val="0"/>
      <w:marBottom w:val="0"/>
      <w:divBdr>
        <w:top w:val="none" w:sz="0" w:space="0" w:color="auto"/>
        <w:left w:val="none" w:sz="0" w:space="0" w:color="auto"/>
        <w:bottom w:val="none" w:sz="0" w:space="0" w:color="auto"/>
        <w:right w:val="none" w:sz="0" w:space="0" w:color="auto"/>
      </w:divBdr>
    </w:div>
    <w:div w:id="415563836">
      <w:bodyDiv w:val="1"/>
      <w:marLeft w:val="0"/>
      <w:marRight w:val="0"/>
      <w:marTop w:val="0"/>
      <w:marBottom w:val="0"/>
      <w:divBdr>
        <w:top w:val="none" w:sz="0" w:space="0" w:color="auto"/>
        <w:left w:val="none" w:sz="0" w:space="0" w:color="auto"/>
        <w:bottom w:val="none" w:sz="0" w:space="0" w:color="auto"/>
        <w:right w:val="none" w:sz="0" w:space="0" w:color="auto"/>
      </w:divBdr>
    </w:div>
    <w:div w:id="464781706">
      <w:bodyDiv w:val="1"/>
      <w:marLeft w:val="0"/>
      <w:marRight w:val="0"/>
      <w:marTop w:val="0"/>
      <w:marBottom w:val="0"/>
      <w:divBdr>
        <w:top w:val="none" w:sz="0" w:space="0" w:color="auto"/>
        <w:left w:val="none" w:sz="0" w:space="0" w:color="auto"/>
        <w:bottom w:val="none" w:sz="0" w:space="0" w:color="auto"/>
        <w:right w:val="none" w:sz="0" w:space="0" w:color="auto"/>
      </w:divBdr>
    </w:div>
    <w:div w:id="517696969">
      <w:bodyDiv w:val="1"/>
      <w:marLeft w:val="0"/>
      <w:marRight w:val="0"/>
      <w:marTop w:val="0"/>
      <w:marBottom w:val="0"/>
      <w:divBdr>
        <w:top w:val="none" w:sz="0" w:space="0" w:color="auto"/>
        <w:left w:val="none" w:sz="0" w:space="0" w:color="auto"/>
        <w:bottom w:val="none" w:sz="0" w:space="0" w:color="auto"/>
        <w:right w:val="none" w:sz="0" w:space="0" w:color="auto"/>
      </w:divBdr>
    </w:div>
    <w:div w:id="532227784">
      <w:bodyDiv w:val="1"/>
      <w:marLeft w:val="0"/>
      <w:marRight w:val="0"/>
      <w:marTop w:val="0"/>
      <w:marBottom w:val="0"/>
      <w:divBdr>
        <w:top w:val="none" w:sz="0" w:space="0" w:color="auto"/>
        <w:left w:val="none" w:sz="0" w:space="0" w:color="auto"/>
        <w:bottom w:val="none" w:sz="0" w:space="0" w:color="auto"/>
        <w:right w:val="none" w:sz="0" w:space="0" w:color="auto"/>
      </w:divBdr>
    </w:div>
    <w:div w:id="549148707">
      <w:bodyDiv w:val="1"/>
      <w:marLeft w:val="0"/>
      <w:marRight w:val="0"/>
      <w:marTop w:val="0"/>
      <w:marBottom w:val="0"/>
      <w:divBdr>
        <w:top w:val="none" w:sz="0" w:space="0" w:color="auto"/>
        <w:left w:val="none" w:sz="0" w:space="0" w:color="auto"/>
        <w:bottom w:val="none" w:sz="0" w:space="0" w:color="auto"/>
        <w:right w:val="none" w:sz="0" w:space="0" w:color="auto"/>
      </w:divBdr>
    </w:div>
    <w:div w:id="574246397">
      <w:bodyDiv w:val="1"/>
      <w:marLeft w:val="0"/>
      <w:marRight w:val="0"/>
      <w:marTop w:val="0"/>
      <w:marBottom w:val="0"/>
      <w:divBdr>
        <w:top w:val="none" w:sz="0" w:space="0" w:color="auto"/>
        <w:left w:val="none" w:sz="0" w:space="0" w:color="auto"/>
        <w:bottom w:val="none" w:sz="0" w:space="0" w:color="auto"/>
        <w:right w:val="none" w:sz="0" w:space="0" w:color="auto"/>
      </w:divBdr>
    </w:div>
    <w:div w:id="607158111">
      <w:bodyDiv w:val="1"/>
      <w:marLeft w:val="0"/>
      <w:marRight w:val="0"/>
      <w:marTop w:val="0"/>
      <w:marBottom w:val="0"/>
      <w:divBdr>
        <w:top w:val="none" w:sz="0" w:space="0" w:color="auto"/>
        <w:left w:val="none" w:sz="0" w:space="0" w:color="auto"/>
        <w:bottom w:val="none" w:sz="0" w:space="0" w:color="auto"/>
        <w:right w:val="none" w:sz="0" w:space="0" w:color="auto"/>
      </w:divBdr>
    </w:div>
    <w:div w:id="632100421">
      <w:bodyDiv w:val="1"/>
      <w:marLeft w:val="0"/>
      <w:marRight w:val="0"/>
      <w:marTop w:val="0"/>
      <w:marBottom w:val="0"/>
      <w:divBdr>
        <w:top w:val="none" w:sz="0" w:space="0" w:color="auto"/>
        <w:left w:val="none" w:sz="0" w:space="0" w:color="auto"/>
        <w:bottom w:val="none" w:sz="0" w:space="0" w:color="auto"/>
        <w:right w:val="none" w:sz="0" w:space="0" w:color="auto"/>
      </w:divBdr>
    </w:div>
    <w:div w:id="669061509">
      <w:bodyDiv w:val="1"/>
      <w:marLeft w:val="0"/>
      <w:marRight w:val="0"/>
      <w:marTop w:val="0"/>
      <w:marBottom w:val="0"/>
      <w:divBdr>
        <w:top w:val="none" w:sz="0" w:space="0" w:color="auto"/>
        <w:left w:val="none" w:sz="0" w:space="0" w:color="auto"/>
        <w:bottom w:val="none" w:sz="0" w:space="0" w:color="auto"/>
        <w:right w:val="none" w:sz="0" w:space="0" w:color="auto"/>
      </w:divBdr>
    </w:div>
    <w:div w:id="697899908">
      <w:bodyDiv w:val="1"/>
      <w:marLeft w:val="0"/>
      <w:marRight w:val="0"/>
      <w:marTop w:val="0"/>
      <w:marBottom w:val="0"/>
      <w:divBdr>
        <w:top w:val="none" w:sz="0" w:space="0" w:color="auto"/>
        <w:left w:val="none" w:sz="0" w:space="0" w:color="auto"/>
        <w:bottom w:val="none" w:sz="0" w:space="0" w:color="auto"/>
        <w:right w:val="none" w:sz="0" w:space="0" w:color="auto"/>
      </w:divBdr>
    </w:div>
    <w:div w:id="731654585">
      <w:bodyDiv w:val="1"/>
      <w:marLeft w:val="0"/>
      <w:marRight w:val="0"/>
      <w:marTop w:val="0"/>
      <w:marBottom w:val="0"/>
      <w:divBdr>
        <w:top w:val="none" w:sz="0" w:space="0" w:color="auto"/>
        <w:left w:val="none" w:sz="0" w:space="0" w:color="auto"/>
        <w:bottom w:val="none" w:sz="0" w:space="0" w:color="auto"/>
        <w:right w:val="none" w:sz="0" w:space="0" w:color="auto"/>
      </w:divBdr>
    </w:div>
    <w:div w:id="735513491">
      <w:bodyDiv w:val="1"/>
      <w:marLeft w:val="0"/>
      <w:marRight w:val="0"/>
      <w:marTop w:val="0"/>
      <w:marBottom w:val="0"/>
      <w:divBdr>
        <w:top w:val="none" w:sz="0" w:space="0" w:color="auto"/>
        <w:left w:val="none" w:sz="0" w:space="0" w:color="auto"/>
        <w:bottom w:val="none" w:sz="0" w:space="0" w:color="auto"/>
        <w:right w:val="none" w:sz="0" w:space="0" w:color="auto"/>
      </w:divBdr>
    </w:div>
    <w:div w:id="737828997">
      <w:bodyDiv w:val="1"/>
      <w:marLeft w:val="0"/>
      <w:marRight w:val="0"/>
      <w:marTop w:val="0"/>
      <w:marBottom w:val="0"/>
      <w:divBdr>
        <w:top w:val="none" w:sz="0" w:space="0" w:color="auto"/>
        <w:left w:val="none" w:sz="0" w:space="0" w:color="auto"/>
        <w:bottom w:val="none" w:sz="0" w:space="0" w:color="auto"/>
        <w:right w:val="none" w:sz="0" w:space="0" w:color="auto"/>
      </w:divBdr>
    </w:div>
    <w:div w:id="743336056">
      <w:bodyDiv w:val="1"/>
      <w:marLeft w:val="0"/>
      <w:marRight w:val="0"/>
      <w:marTop w:val="0"/>
      <w:marBottom w:val="0"/>
      <w:divBdr>
        <w:top w:val="none" w:sz="0" w:space="0" w:color="auto"/>
        <w:left w:val="none" w:sz="0" w:space="0" w:color="auto"/>
        <w:bottom w:val="none" w:sz="0" w:space="0" w:color="auto"/>
        <w:right w:val="none" w:sz="0" w:space="0" w:color="auto"/>
      </w:divBdr>
    </w:div>
    <w:div w:id="780999899">
      <w:bodyDiv w:val="1"/>
      <w:marLeft w:val="0"/>
      <w:marRight w:val="0"/>
      <w:marTop w:val="0"/>
      <w:marBottom w:val="0"/>
      <w:divBdr>
        <w:top w:val="none" w:sz="0" w:space="0" w:color="auto"/>
        <w:left w:val="none" w:sz="0" w:space="0" w:color="auto"/>
        <w:bottom w:val="none" w:sz="0" w:space="0" w:color="auto"/>
        <w:right w:val="none" w:sz="0" w:space="0" w:color="auto"/>
      </w:divBdr>
    </w:div>
    <w:div w:id="921838132">
      <w:bodyDiv w:val="1"/>
      <w:marLeft w:val="0"/>
      <w:marRight w:val="0"/>
      <w:marTop w:val="0"/>
      <w:marBottom w:val="0"/>
      <w:divBdr>
        <w:top w:val="none" w:sz="0" w:space="0" w:color="auto"/>
        <w:left w:val="none" w:sz="0" w:space="0" w:color="auto"/>
        <w:bottom w:val="none" w:sz="0" w:space="0" w:color="auto"/>
        <w:right w:val="none" w:sz="0" w:space="0" w:color="auto"/>
      </w:divBdr>
    </w:div>
    <w:div w:id="1134104440">
      <w:bodyDiv w:val="1"/>
      <w:marLeft w:val="0"/>
      <w:marRight w:val="0"/>
      <w:marTop w:val="0"/>
      <w:marBottom w:val="0"/>
      <w:divBdr>
        <w:top w:val="none" w:sz="0" w:space="0" w:color="auto"/>
        <w:left w:val="none" w:sz="0" w:space="0" w:color="auto"/>
        <w:bottom w:val="none" w:sz="0" w:space="0" w:color="auto"/>
        <w:right w:val="none" w:sz="0" w:space="0" w:color="auto"/>
      </w:divBdr>
    </w:div>
    <w:div w:id="1171405639">
      <w:bodyDiv w:val="1"/>
      <w:marLeft w:val="0"/>
      <w:marRight w:val="0"/>
      <w:marTop w:val="0"/>
      <w:marBottom w:val="0"/>
      <w:divBdr>
        <w:top w:val="none" w:sz="0" w:space="0" w:color="auto"/>
        <w:left w:val="none" w:sz="0" w:space="0" w:color="auto"/>
        <w:bottom w:val="none" w:sz="0" w:space="0" w:color="auto"/>
        <w:right w:val="none" w:sz="0" w:space="0" w:color="auto"/>
      </w:divBdr>
    </w:div>
    <w:div w:id="1240797425">
      <w:bodyDiv w:val="1"/>
      <w:marLeft w:val="0"/>
      <w:marRight w:val="0"/>
      <w:marTop w:val="0"/>
      <w:marBottom w:val="0"/>
      <w:divBdr>
        <w:top w:val="none" w:sz="0" w:space="0" w:color="auto"/>
        <w:left w:val="none" w:sz="0" w:space="0" w:color="auto"/>
        <w:bottom w:val="none" w:sz="0" w:space="0" w:color="auto"/>
        <w:right w:val="none" w:sz="0" w:space="0" w:color="auto"/>
      </w:divBdr>
    </w:div>
    <w:div w:id="1346520804">
      <w:bodyDiv w:val="1"/>
      <w:marLeft w:val="0"/>
      <w:marRight w:val="0"/>
      <w:marTop w:val="0"/>
      <w:marBottom w:val="0"/>
      <w:divBdr>
        <w:top w:val="none" w:sz="0" w:space="0" w:color="auto"/>
        <w:left w:val="none" w:sz="0" w:space="0" w:color="auto"/>
        <w:bottom w:val="none" w:sz="0" w:space="0" w:color="auto"/>
        <w:right w:val="none" w:sz="0" w:space="0" w:color="auto"/>
      </w:divBdr>
    </w:div>
    <w:div w:id="1363556364">
      <w:bodyDiv w:val="1"/>
      <w:marLeft w:val="0"/>
      <w:marRight w:val="0"/>
      <w:marTop w:val="0"/>
      <w:marBottom w:val="0"/>
      <w:divBdr>
        <w:top w:val="none" w:sz="0" w:space="0" w:color="auto"/>
        <w:left w:val="none" w:sz="0" w:space="0" w:color="auto"/>
        <w:bottom w:val="none" w:sz="0" w:space="0" w:color="auto"/>
        <w:right w:val="none" w:sz="0" w:space="0" w:color="auto"/>
      </w:divBdr>
    </w:div>
    <w:div w:id="1447459614">
      <w:bodyDiv w:val="1"/>
      <w:marLeft w:val="0"/>
      <w:marRight w:val="0"/>
      <w:marTop w:val="0"/>
      <w:marBottom w:val="0"/>
      <w:divBdr>
        <w:top w:val="none" w:sz="0" w:space="0" w:color="auto"/>
        <w:left w:val="none" w:sz="0" w:space="0" w:color="auto"/>
        <w:bottom w:val="none" w:sz="0" w:space="0" w:color="auto"/>
        <w:right w:val="none" w:sz="0" w:space="0" w:color="auto"/>
      </w:divBdr>
    </w:div>
    <w:div w:id="1453013931">
      <w:bodyDiv w:val="1"/>
      <w:marLeft w:val="0"/>
      <w:marRight w:val="0"/>
      <w:marTop w:val="0"/>
      <w:marBottom w:val="0"/>
      <w:divBdr>
        <w:top w:val="none" w:sz="0" w:space="0" w:color="auto"/>
        <w:left w:val="none" w:sz="0" w:space="0" w:color="auto"/>
        <w:bottom w:val="none" w:sz="0" w:space="0" w:color="auto"/>
        <w:right w:val="none" w:sz="0" w:space="0" w:color="auto"/>
      </w:divBdr>
    </w:div>
    <w:div w:id="1545557838">
      <w:bodyDiv w:val="1"/>
      <w:marLeft w:val="0"/>
      <w:marRight w:val="0"/>
      <w:marTop w:val="0"/>
      <w:marBottom w:val="0"/>
      <w:divBdr>
        <w:top w:val="none" w:sz="0" w:space="0" w:color="auto"/>
        <w:left w:val="none" w:sz="0" w:space="0" w:color="auto"/>
        <w:bottom w:val="none" w:sz="0" w:space="0" w:color="auto"/>
        <w:right w:val="none" w:sz="0" w:space="0" w:color="auto"/>
      </w:divBdr>
    </w:div>
    <w:div w:id="1639143601">
      <w:bodyDiv w:val="1"/>
      <w:marLeft w:val="0"/>
      <w:marRight w:val="0"/>
      <w:marTop w:val="0"/>
      <w:marBottom w:val="0"/>
      <w:divBdr>
        <w:top w:val="none" w:sz="0" w:space="0" w:color="auto"/>
        <w:left w:val="none" w:sz="0" w:space="0" w:color="auto"/>
        <w:bottom w:val="none" w:sz="0" w:space="0" w:color="auto"/>
        <w:right w:val="none" w:sz="0" w:space="0" w:color="auto"/>
      </w:divBdr>
    </w:div>
    <w:div w:id="1649939149">
      <w:bodyDiv w:val="1"/>
      <w:marLeft w:val="0"/>
      <w:marRight w:val="0"/>
      <w:marTop w:val="0"/>
      <w:marBottom w:val="0"/>
      <w:divBdr>
        <w:top w:val="none" w:sz="0" w:space="0" w:color="auto"/>
        <w:left w:val="none" w:sz="0" w:space="0" w:color="auto"/>
        <w:bottom w:val="none" w:sz="0" w:space="0" w:color="auto"/>
        <w:right w:val="none" w:sz="0" w:space="0" w:color="auto"/>
      </w:divBdr>
    </w:div>
    <w:div w:id="1696886280">
      <w:bodyDiv w:val="1"/>
      <w:marLeft w:val="0"/>
      <w:marRight w:val="0"/>
      <w:marTop w:val="0"/>
      <w:marBottom w:val="0"/>
      <w:divBdr>
        <w:top w:val="none" w:sz="0" w:space="0" w:color="auto"/>
        <w:left w:val="none" w:sz="0" w:space="0" w:color="auto"/>
        <w:bottom w:val="none" w:sz="0" w:space="0" w:color="auto"/>
        <w:right w:val="none" w:sz="0" w:space="0" w:color="auto"/>
      </w:divBdr>
    </w:div>
    <w:div w:id="1763993144">
      <w:bodyDiv w:val="1"/>
      <w:marLeft w:val="0"/>
      <w:marRight w:val="0"/>
      <w:marTop w:val="0"/>
      <w:marBottom w:val="0"/>
      <w:divBdr>
        <w:top w:val="none" w:sz="0" w:space="0" w:color="auto"/>
        <w:left w:val="none" w:sz="0" w:space="0" w:color="auto"/>
        <w:bottom w:val="none" w:sz="0" w:space="0" w:color="auto"/>
        <w:right w:val="none" w:sz="0" w:space="0" w:color="auto"/>
      </w:divBdr>
    </w:div>
    <w:div w:id="1776712402">
      <w:bodyDiv w:val="1"/>
      <w:marLeft w:val="0"/>
      <w:marRight w:val="0"/>
      <w:marTop w:val="0"/>
      <w:marBottom w:val="0"/>
      <w:divBdr>
        <w:top w:val="none" w:sz="0" w:space="0" w:color="auto"/>
        <w:left w:val="none" w:sz="0" w:space="0" w:color="auto"/>
        <w:bottom w:val="none" w:sz="0" w:space="0" w:color="auto"/>
        <w:right w:val="none" w:sz="0" w:space="0" w:color="auto"/>
      </w:divBdr>
    </w:div>
    <w:div w:id="1835408954">
      <w:bodyDiv w:val="1"/>
      <w:marLeft w:val="0"/>
      <w:marRight w:val="0"/>
      <w:marTop w:val="0"/>
      <w:marBottom w:val="0"/>
      <w:divBdr>
        <w:top w:val="none" w:sz="0" w:space="0" w:color="auto"/>
        <w:left w:val="none" w:sz="0" w:space="0" w:color="auto"/>
        <w:bottom w:val="none" w:sz="0" w:space="0" w:color="auto"/>
        <w:right w:val="none" w:sz="0" w:space="0" w:color="auto"/>
      </w:divBdr>
    </w:div>
    <w:div w:id="1923565730">
      <w:bodyDiv w:val="1"/>
      <w:marLeft w:val="0"/>
      <w:marRight w:val="0"/>
      <w:marTop w:val="0"/>
      <w:marBottom w:val="0"/>
      <w:divBdr>
        <w:top w:val="none" w:sz="0" w:space="0" w:color="auto"/>
        <w:left w:val="none" w:sz="0" w:space="0" w:color="auto"/>
        <w:bottom w:val="none" w:sz="0" w:space="0" w:color="auto"/>
        <w:right w:val="none" w:sz="0" w:space="0" w:color="auto"/>
      </w:divBdr>
    </w:div>
    <w:div w:id="1992640242">
      <w:bodyDiv w:val="1"/>
      <w:marLeft w:val="0"/>
      <w:marRight w:val="0"/>
      <w:marTop w:val="0"/>
      <w:marBottom w:val="0"/>
      <w:divBdr>
        <w:top w:val="none" w:sz="0" w:space="0" w:color="auto"/>
        <w:left w:val="none" w:sz="0" w:space="0" w:color="auto"/>
        <w:bottom w:val="none" w:sz="0" w:space="0" w:color="auto"/>
        <w:right w:val="none" w:sz="0" w:space="0" w:color="auto"/>
      </w:divBdr>
    </w:div>
    <w:div w:id="2010862148">
      <w:bodyDiv w:val="1"/>
      <w:marLeft w:val="0"/>
      <w:marRight w:val="0"/>
      <w:marTop w:val="0"/>
      <w:marBottom w:val="0"/>
      <w:divBdr>
        <w:top w:val="none" w:sz="0" w:space="0" w:color="auto"/>
        <w:left w:val="none" w:sz="0" w:space="0" w:color="auto"/>
        <w:bottom w:val="none" w:sz="0" w:space="0" w:color="auto"/>
        <w:right w:val="none" w:sz="0" w:space="0" w:color="auto"/>
      </w:divBdr>
    </w:div>
    <w:div w:id="2025090011">
      <w:bodyDiv w:val="1"/>
      <w:marLeft w:val="0"/>
      <w:marRight w:val="0"/>
      <w:marTop w:val="0"/>
      <w:marBottom w:val="0"/>
      <w:divBdr>
        <w:top w:val="none" w:sz="0" w:space="0" w:color="auto"/>
        <w:left w:val="none" w:sz="0" w:space="0" w:color="auto"/>
        <w:bottom w:val="none" w:sz="0" w:space="0" w:color="auto"/>
        <w:right w:val="none" w:sz="0" w:space="0" w:color="auto"/>
      </w:divBdr>
    </w:div>
    <w:div w:id="2031372882">
      <w:bodyDiv w:val="1"/>
      <w:marLeft w:val="0"/>
      <w:marRight w:val="0"/>
      <w:marTop w:val="0"/>
      <w:marBottom w:val="0"/>
      <w:divBdr>
        <w:top w:val="none" w:sz="0" w:space="0" w:color="auto"/>
        <w:left w:val="none" w:sz="0" w:space="0" w:color="auto"/>
        <w:bottom w:val="none" w:sz="0" w:space="0" w:color="auto"/>
        <w:right w:val="none" w:sz="0" w:space="0" w:color="auto"/>
      </w:divBdr>
    </w:div>
    <w:div w:id="2054966168">
      <w:bodyDiv w:val="1"/>
      <w:marLeft w:val="0"/>
      <w:marRight w:val="0"/>
      <w:marTop w:val="0"/>
      <w:marBottom w:val="0"/>
      <w:divBdr>
        <w:top w:val="none" w:sz="0" w:space="0" w:color="auto"/>
        <w:left w:val="none" w:sz="0" w:space="0" w:color="auto"/>
        <w:bottom w:val="none" w:sz="0" w:space="0" w:color="auto"/>
        <w:right w:val="none" w:sz="0" w:space="0" w:color="auto"/>
      </w:divBdr>
    </w:div>
    <w:div w:id="2070882028">
      <w:bodyDiv w:val="1"/>
      <w:marLeft w:val="0"/>
      <w:marRight w:val="0"/>
      <w:marTop w:val="0"/>
      <w:marBottom w:val="0"/>
      <w:divBdr>
        <w:top w:val="none" w:sz="0" w:space="0" w:color="auto"/>
        <w:left w:val="none" w:sz="0" w:space="0" w:color="auto"/>
        <w:bottom w:val="none" w:sz="0" w:space="0" w:color="auto"/>
        <w:right w:val="none" w:sz="0" w:space="0" w:color="auto"/>
      </w:divBdr>
    </w:div>
    <w:div w:id="21077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446/rev.colomb.quim.v46n1.628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Suá11</b:Tag>
    <b:SourceType>Book</b:SourceType>
    <b:Guid>{25136797-9508-46E4-87E1-C03A297D18FA}</b:Guid>
    <b:Author>
      <b:Author>
        <b:NameList>
          <b:Person>
            <b:Last>Suárez</b:Last>
            <b:First>M.</b:First>
            <b:Middle>F.</b:Middle>
          </b:Person>
        </b:NameList>
      </b:Author>
    </b:Author>
    <b:Title>Electroquímica física e interfacial: una aproximación teórica</b:Title>
    <b:Year>2011</b:Year>
    <b:Pages>208</b:Pages>
    <b:City>Bogotá</b:City>
    <b:Publisher>Universidad Nacional de Colombia</b:Publisher>
    <b:RefOrder>3</b:RefOrder>
  </b:Source>
  <b:Source>
    <b:Tag>Ape18</b:Tag>
    <b:SourceType>JournalArticle</b:SourceType>
    <b:Guid>{1A89C0C8-C15E-4FD2-B152-1CEDFBABABEB}</b:Guid>
    <b:Author>
      <b:Author>
        <b:NameList>
          <b:Person>
            <b:Last>Apellido 1</b:Last>
            <b:First>A.</b:First>
          </b:Person>
          <b:Person>
            <b:Last>Apellido 2</b:Last>
            <b:First>B.</b:First>
          </b:Person>
          <b:Person>
            <b:Last>Apellido 3</b:Last>
            <b:First>C.</b:First>
          </b:Person>
        </b:NameList>
      </b:Author>
    </b:Author>
    <b:Title>Título del artículo</b:Title>
    <b:Year>2018</b:Year>
    <b:Pages>xx-xx</b:Pages>
    <b:Volume>47</b:Volume>
    <b:Issue>3</b:Issue>
    <b:JournalName>Rev. Colomb. Quím</b:JournalName>
    <b:RefOrder>1</b:RefOrder>
  </b:Source>
  <b:Source xmlns:b="http://schemas.openxmlformats.org/officeDocument/2006/bibliography">
    <b:Tag>Fab17</b:Tag>
    <b:SourceType>JournalArticle</b:SourceType>
    <b:Guid>{C2048841-7D9E-4279-A9E8-BFE665824D54}</b:Guid>
    <b:Author>
      <b:Author>
        <b:NameList>
          <b:Person>
            <b:Last>Amaya García</b:Last>
            <b:First>F.</b:First>
          </b:Person>
          <b:Person>
            <b:Last>Sanchez Nuñez</b:Last>
            <b:First>M.</b:First>
            <b:Middle>L.</b:Middle>
          </b:Person>
          <b:Person>
            <b:Last>Ramos</b:Last>
            <b:First>F.</b:First>
            <b:Middle>A.</b:Middle>
          </b:Person>
          <b:Person>
            <b:Last>Puyana</b:Last>
            <b:First>M.</b:First>
          </b:Person>
          <b:Person>
            <b:Last>Nunes De Palmer Paixão</b:Last>
            <b:First>I.</b:First>
            <b:Middle>C.</b:Middle>
          </b:Person>
          <b:Person>
            <b:Last>Teixeira</b:Last>
            <b:First>V.</b:First>
            <b:Middle>L.</b:Middle>
          </b:Person>
          <b:Person>
            <b:Last>Castellanos</b:Last>
            <b:First>L.</b:First>
          </b:Person>
        </b:NameList>
      </b:Author>
    </b:Author>
    <b:Title>Dolabellane diterpenes from the Caribbean soft corals Eunicea laciniata and Eunicea asperula and determination of their anti HSV-1 activity</b:Title>
    <b:JournalName>Rev. Colomb. Quím.</b:JournalName>
    <b:Year>2017</b:Year>
    <b:Pages>5-12</b:Pages>
    <b:Volume>46</b:Volume>
    <b:Issue>1</b:Issue>
    <b:DOI>https://doi.org/10.15446/rev.colomb.quim.v46n1.62830</b:DOI>
    <b:RefOrder>2</b:RefOrder>
  </b:Source>
</b:Sources>
</file>

<file path=customXml/itemProps1.xml><?xml version="1.0" encoding="utf-8"?>
<ds:datastoreItem xmlns:ds="http://schemas.openxmlformats.org/officeDocument/2006/customXml" ds:itemID="{73743059-8C38-432F-B0F2-B3A3A802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Colomb. Quim. 2018</dc:creator>
  <cp:keywords/>
  <dc:description/>
  <cp:lastModifiedBy>Usuario</cp:lastModifiedBy>
  <cp:revision>16</cp:revision>
  <dcterms:created xsi:type="dcterms:W3CDTF">2018-03-06T15:34:00Z</dcterms:created>
  <dcterms:modified xsi:type="dcterms:W3CDTF">2025-04-07T23:22:00Z</dcterms:modified>
</cp:coreProperties>
</file>